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9B" w:rsidRPr="00F80BE0" w:rsidRDefault="00B7442E" w:rsidP="00AE789B">
      <w:pPr>
        <w:shd w:val="clear" w:color="auto" w:fill="FFFFFF"/>
        <w:spacing w:line="360" w:lineRule="auto"/>
        <w:rPr>
          <w:sz w:val="24"/>
          <w:szCs w:val="24"/>
        </w:rPr>
        <w:sectPr w:rsidR="00AE789B" w:rsidRPr="00F80BE0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  <w:r>
        <w:rPr>
          <w:noProof/>
        </w:rPr>
        <w:drawing>
          <wp:inline distT="0" distB="0" distL="0" distR="0" wp14:anchorId="51308C50" wp14:editId="496F27B2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105CC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7</w:t>
            </w:r>
          </w:p>
          <w:p w:rsidR="007729B8" w:rsidRP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105CC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</w:t>
            </w:r>
            <w:r w:rsidR="00105CC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376DA0">
              <w:rPr>
                <w:sz w:val="28"/>
                <w:szCs w:val="28"/>
              </w:rPr>
              <w:t>нформатика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F43297" w:rsidRPr="00960671" w:rsidRDefault="0026595E" w:rsidP="00F4329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F43297" w:rsidRPr="002C7ADE">
        <w:rPr>
          <w:b/>
          <w:color w:val="000000"/>
          <w:spacing w:val="-4"/>
          <w:sz w:val="28"/>
          <w:szCs w:val="28"/>
        </w:rPr>
        <w:t>10.02.04 Обеспечение информационной безопасности телекоммуникационных систем</w:t>
      </w:r>
      <w:r w:rsidR="00F43297" w:rsidRPr="007729B8">
        <w:rPr>
          <w:color w:val="000000"/>
          <w:sz w:val="28"/>
          <w:szCs w:val="28"/>
        </w:rPr>
        <w:t xml:space="preserve">, входящей в укрупненную группу специальностей </w:t>
      </w:r>
      <w:r w:rsidR="00F43297">
        <w:rPr>
          <w:b/>
          <w:color w:val="000000"/>
          <w:sz w:val="28"/>
          <w:szCs w:val="28"/>
        </w:rPr>
        <w:t>10</w:t>
      </w:r>
      <w:r w:rsidR="00F43297" w:rsidRPr="007729B8">
        <w:rPr>
          <w:b/>
          <w:color w:val="000000"/>
          <w:sz w:val="28"/>
          <w:szCs w:val="28"/>
        </w:rPr>
        <w:t xml:space="preserve">.00.00 </w:t>
      </w:r>
      <w:r w:rsidR="00F43297">
        <w:rPr>
          <w:b/>
          <w:color w:val="000000"/>
          <w:sz w:val="28"/>
          <w:szCs w:val="28"/>
        </w:rPr>
        <w:t>Информационная безопасность</w:t>
      </w:r>
      <w:r w:rsidR="00F43297">
        <w:rPr>
          <w:color w:val="000000"/>
          <w:sz w:val="28"/>
          <w:szCs w:val="28"/>
        </w:rPr>
        <w:t>.</w:t>
      </w:r>
    </w:p>
    <w:p w:rsidR="00F43297" w:rsidRPr="007729B8" w:rsidRDefault="00F43297" w:rsidP="00F43297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color w:val="000000"/>
          <w:spacing w:val="-2"/>
          <w:sz w:val="28"/>
          <w:szCs w:val="28"/>
        </w:rPr>
        <w:t xml:space="preserve">Рабочая программа учебной дисциплины может быть использована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>
        <w:rPr>
          <w:b/>
          <w:color w:val="000000"/>
          <w:sz w:val="28"/>
          <w:szCs w:val="28"/>
        </w:rPr>
        <w:t>10</w:t>
      </w:r>
      <w:r w:rsidRPr="007729B8">
        <w:rPr>
          <w:b/>
          <w:color w:val="000000"/>
          <w:sz w:val="28"/>
          <w:szCs w:val="28"/>
        </w:rPr>
        <w:t xml:space="preserve">.00.00 </w:t>
      </w:r>
      <w:r>
        <w:rPr>
          <w:b/>
          <w:color w:val="000000"/>
          <w:sz w:val="28"/>
          <w:szCs w:val="28"/>
        </w:rPr>
        <w:t>Информационная безопасность</w:t>
      </w:r>
      <w:r w:rsidRPr="007729B8">
        <w:rPr>
          <w:color w:val="000000"/>
          <w:spacing w:val="-2"/>
          <w:sz w:val="28"/>
          <w:szCs w:val="28"/>
        </w:rPr>
        <w:t>.</w:t>
      </w:r>
    </w:p>
    <w:p w:rsidR="002753FC" w:rsidRDefault="002753FC" w:rsidP="00F4329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21269E">
        <w:rPr>
          <w:sz w:val="28"/>
          <w:szCs w:val="28"/>
        </w:rPr>
        <w:t>«И</w:t>
      </w:r>
      <w:r w:rsidR="00376DA0">
        <w:rPr>
          <w:sz w:val="28"/>
          <w:szCs w:val="28"/>
        </w:rPr>
        <w:t>нформатика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376DA0">
        <w:rPr>
          <w:sz w:val="28"/>
          <w:szCs w:val="28"/>
        </w:rPr>
        <w:t>математическому и общему естественнонаучному</w:t>
      </w:r>
      <w:r w:rsidR="00603F82">
        <w:rPr>
          <w:sz w:val="28"/>
          <w:szCs w:val="28"/>
        </w:rPr>
        <w:t xml:space="preserve"> циклу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376DA0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Математика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376DA0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Физика.</w:t>
      </w:r>
    </w:p>
    <w:p w:rsidR="000255C6" w:rsidRPr="000255C6" w:rsidRDefault="000255C6" w:rsidP="00376DA0">
      <w:pPr>
        <w:pStyle w:val="ae"/>
        <w:shd w:val="clear" w:color="auto" w:fill="FFFFFF"/>
        <w:tabs>
          <w:tab w:val="left" w:pos="993"/>
          <w:tab w:val="left" w:leader="underscore" w:pos="9245"/>
        </w:tabs>
        <w:ind w:left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освоениядисциплины</w:t>
      </w:r>
    </w:p>
    <w:p w:rsidR="00504B32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E43BE0" w:rsidRPr="00E43BE0" w:rsidRDefault="00E43BE0" w:rsidP="00E43BE0">
      <w:pPr>
        <w:pStyle w:val="Default"/>
        <w:ind w:firstLine="709"/>
        <w:rPr>
          <w:sz w:val="28"/>
          <w:szCs w:val="28"/>
        </w:rPr>
      </w:pPr>
      <w:r w:rsidRPr="00E43BE0">
        <w:rPr>
          <w:sz w:val="28"/>
          <w:szCs w:val="28"/>
        </w:rPr>
        <w:t xml:space="preserve">- строить логические схемы и составлять алгоритмы; </w:t>
      </w:r>
    </w:p>
    <w:p w:rsidR="00E43BE0" w:rsidRPr="00E43BE0" w:rsidRDefault="00E43BE0" w:rsidP="00E43BE0">
      <w:pPr>
        <w:pStyle w:val="Default"/>
        <w:ind w:firstLine="709"/>
        <w:rPr>
          <w:sz w:val="28"/>
          <w:szCs w:val="28"/>
        </w:rPr>
      </w:pPr>
      <w:r w:rsidRPr="00E43BE0">
        <w:rPr>
          <w:sz w:val="28"/>
          <w:szCs w:val="28"/>
        </w:rPr>
        <w:t xml:space="preserve">- использовать средства операционных систем и сред для обеспечения работы вычислительной техники; </w:t>
      </w:r>
    </w:p>
    <w:p w:rsidR="00E43BE0" w:rsidRPr="00E43BE0" w:rsidRDefault="00E43BE0" w:rsidP="00E43BE0">
      <w:pPr>
        <w:pStyle w:val="Default"/>
        <w:ind w:firstLine="709"/>
        <w:rPr>
          <w:sz w:val="28"/>
          <w:szCs w:val="28"/>
        </w:rPr>
      </w:pPr>
      <w:r w:rsidRPr="00E43BE0">
        <w:rPr>
          <w:sz w:val="28"/>
          <w:szCs w:val="28"/>
        </w:rPr>
        <w:t xml:space="preserve">- использовать языки программирования, разрабатывать логически правильные и эффективные программы; </w:t>
      </w:r>
    </w:p>
    <w:p w:rsidR="00E43BE0" w:rsidRPr="00E43BE0" w:rsidRDefault="00E43BE0" w:rsidP="00E43BE0">
      <w:pPr>
        <w:pStyle w:val="Default"/>
        <w:ind w:firstLine="709"/>
        <w:rPr>
          <w:sz w:val="28"/>
          <w:szCs w:val="28"/>
        </w:rPr>
      </w:pPr>
      <w:r w:rsidRPr="00E43BE0">
        <w:rPr>
          <w:sz w:val="28"/>
          <w:szCs w:val="28"/>
        </w:rPr>
        <w:t>- осваивать и использовать базовые системные программные продукты и пакеты прикладных программ.</w:t>
      </w:r>
    </w:p>
    <w:p w:rsidR="0021269E" w:rsidRDefault="0021269E" w:rsidP="002126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1269E" w:rsidRDefault="0026595E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0130B7" w:rsidRPr="000130B7" w:rsidRDefault="000130B7" w:rsidP="000130B7">
      <w:pPr>
        <w:pStyle w:val="Default"/>
        <w:ind w:firstLine="709"/>
        <w:rPr>
          <w:sz w:val="28"/>
          <w:szCs w:val="28"/>
        </w:rPr>
      </w:pPr>
      <w:r w:rsidRPr="000130B7">
        <w:rPr>
          <w:sz w:val="28"/>
          <w:szCs w:val="28"/>
        </w:rPr>
        <w:t xml:space="preserve">- общий состав и структуру персональных электронно-вычислительных машин (ЭВМ) и вычислительных систем; </w:t>
      </w:r>
    </w:p>
    <w:p w:rsidR="000130B7" w:rsidRPr="000130B7" w:rsidRDefault="000130B7" w:rsidP="000130B7">
      <w:pPr>
        <w:pStyle w:val="Default"/>
        <w:ind w:firstLine="709"/>
        <w:rPr>
          <w:sz w:val="28"/>
          <w:szCs w:val="28"/>
        </w:rPr>
      </w:pPr>
      <w:r w:rsidRPr="000130B7">
        <w:rPr>
          <w:sz w:val="28"/>
          <w:szCs w:val="28"/>
        </w:rPr>
        <w:t xml:space="preserve">- основные функции, назначение и принципы работы распространенных операционных систем и сред; </w:t>
      </w:r>
    </w:p>
    <w:p w:rsidR="000130B7" w:rsidRPr="000130B7" w:rsidRDefault="000130B7" w:rsidP="000130B7">
      <w:pPr>
        <w:pStyle w:val="Default"/>
        <w:ind w:firstLine="709"/>
        <w:rPr>
          <w:sz w:val="28"/>
          <w:szCs w:val="28"/>
        </w:rPr>
      </w:pPr>
      <w:r w:rsidRPr="000130B7">
        <w:rPr>
          <w:sz w:val="28"/>
          <w:szCs w:val="28"/>
        </w:rPr>
        <w:t>- базовые системные программные продукты и пакеты прикладных про</w:t>
      </w:r>
      <w:r w:rsidR="006F5615">
        <w:rPr>
          <w:sz w:val="28"/>
          <w:szCs w:val="28"/>
        </w:rPr>
        <w:t>грамм.</w:t>
      </w:r>
    </w:p>
    <w:p w:rsidR="000130B7" w:rsidRPr="000130B7" w:rsidRDefault="000130B7" w:rsidP="000130B7">
      <w:pPr>
        <w:pStyle w:val="Default"/>
        <w:ind w:firstLine="709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lastRenderedPageBreak/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</w:t>
      </w:r>
      <w:r w:rsidR="00021038">
        <w:rPr>
          <w:color w:val="000000"/>
          <w:sz w:val="28"/>
          <w:szCs w:val="28"/>
        </w:rPr>
        <w:t xml:space="preserve">и профессиональные </w:t>
      </w:r>
      <w:r w:rsidRPr="002753FC">
        <w:rPr>
          <w:color w:val="000000"/>
          <w:sz w:val="28"/>
          <w:szCs w:val="28"/>
        </w:rPr>
        <w:t>компетенции, включающие в себяспособность:</w:t>
      </w:r>
    </w:p>
    <w:p w:rsidR="00B9340A" w:rsidRPr="00D9179D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9179D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B9340A" w:rsidRPr="00D9179D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9179D"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B9340A" w:rsidRPr="00D9179D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9179D">
        <w:rPr>
          <w:color w:val="000000"/>
          <w:sz w:val="28"/>
          <w:szCs w:val="28"/>
        </w:rPr>
        <w:t>ОК 0</w:t>
      </w:r>
      <w:r w:rsidR="000130B7" w:rsidRPr="00D9179D">
        <w:rPr>
          <w:color w:val="000000"/>
          <w:sz w:val="28"/>
          <w:szCs w:val="28"/>
        </w:rPr>
        <w:t>3</w:t>
      </w:r>
      <w:r w:rsidRPr="00D9179D">
        <w:rPr>
          <w:color w:val="000000"/>
          <w:sz w:val="28"/>
          <w:szCs w:val="28"/>
        </w:rPr>
        <w:t>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A4357" w:rsidRPr="00D9179D" w:rsidRDefault="00846A43" w:rsidP="00846A4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9179D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846A43" w:rsidRPr="00846A43" w:rsidRDefault="00846A43" w:rsidP="00846A43">
      <w:pPr>
        <w:pStyle w:val="aa"/>
        <w:ind w:firstLine="709"/>
        <w:rPr>
          <w:sz w:val="28"/>
          <w:szCs w:val="28"/>
        </w:rPr>
      </w:pPr>
      <w:r w:rsidRPr="00846A43">
        <w:rPr>
          <w:sz w:val="28"/>
          <w:szCs w:val="28"/>
        </w:rPr>
        <w:t>ПК 1.1. Производить монтаж, настройку и поверку функционирования и конфигурирования оборудования информационно-телекоммуникационных систем и сетей.</w:t>
      </w:r>
    </w:p>
    <w:p w:rsidR="00846A43" w:rsidRDefault="00846A43" w:rsidP="00846A43">
      <w:pPr>
        <w:pStyle w:val="aa"/>
        <w:ind w:firstLine="709"/>
        <w:rPr>
          <w:sz w:val="28"/>
          <w:szCs w:val="28"/>
        </w:rPr>
      </w:pPr>
      <w:r w:rsidRPr="00846A43">
        <w:rPr>
          <w:sz w:val="28"/>
          <w:szCs w:val="28"/>
        </w:rPr>
        <w:t>ПК 1.2. Осуществлять диагностику технического состояния, поиск неисправностей и ремонт оборудования информационно-телекоммуникационных систем и сетей.</w:t>
      </w:r>
    </w:p>
    <w:p w:rsidR="00846A43" w:rsidRPr="00846A43" w:rsidRDefault="00846A43" w:rsidP="00846A43">
      <w:pPr>
        <w:pStyle w:val="aa"/>
        <w:ind w:firstLine="709"/>
        <w:rPr>
          <w:sz w:val="28"/>
          <w:szCs w:val="28"/>
        </w:rPr>
      </w:pPr>
      <w:r w:rsidRPr="00846A43">
        <w:rPr>
          <w:sz w:val="28"/>
          <w:szCs w:val="28"/>
        </w:rPr>
        <w:t>ПК 2.1. Производить установку, настройку, испытания и конфигурирование программных и программно-аппаратных, в том числе криптографических средств защиты информации от несанкционированного доступа и специальных воздействий в оборудование информационно-телекоммуникационных систем и сетей.</w:t>
      </w:r>
    </w:p>
    <w:p w:rsidR="00846A43" w:rsidRPr="00846A43" w:rsidRDefault="00846A43" w:rsidP="00846A43">
      <w:pPr>
        <w:pStyle w:val="aa"/>
        <w:ind w:firstLine="709"/>
        <w:rPr>
          <w:sz w:val="28"/>
          <w:szCs w:val="28"/>
        </w:rPr>
      </w:pPr>
      <w:r w:rsidRPr="00846A43">
        <w:rPr>
          <w:sz w:val="28"/>
          <w:szCs w:val="28"/>
        </w:rPr>
        <w:t>ПК 2.2. Поддерживать бесперебойную работу программных и программно-аппаратных, в том числе и криптографических средств защиты информации в информационно-телекоммуникационных системах и сетях.</w:t>
      </w:r>
    </w:p>
    <w:p w:rsidR="00846A43" w:rsidRPr="00846A43" w:rsidRDefault="00846A43" w:rsidP="00846A43">
      <w:pPr>
        <w:pStyle w:val="aa"/>
        <w:ind w:firstLine="709"/>
        <w:rPr>
          <w:sz w:val="28"/>
          <w:szCs w:val="28"/>
        </w:rPr>
      </w:pPr>
    </w:p>
    <w:p w:rsidR="00846A43" w:rsidRDefault="00846A43" w:rsidP="00846A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9340A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B9340A" w:rsidRPr="00D06089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B9340A" w:rsidRPr="009B0636" w:rsidTr="00B9340A">
        <w:trPr>
          <w:jc w:val="center"/>
        </w:trPr>
        <w:tc>
          <w:tcPr>
            <w:tcW w:w="1308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B9340A" w:rsidRPr="009B0636" w:rsidTr="00B9340A">
        <w:trPr>
          <w:trHeight w:val="327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 2.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 xml:space="preserve">ОК </w:t>
            </w:r>
            <w:r w:rsidR="000130B7">
              <w:rPr>
                <w:rStyle w:val="ab"/>
                <w:rFonts w:eastAsia="Calibri"/>
                <w:i w:val="0"/>
                <w:sz w:val="24"/>
                <w:szCs w:val="24"/>
              </w:rPr>
              <w:t>3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130B7" w:rsidRPr="009B0636" w:rsidTr="00B9340A">
        <w:trPr>
          <w:jc w:val="center"/>
        </w:trPr>
        <w:tc>
          <w:tcPr>
            <w:tcW w:w="1308" w:type="dxa"/>
          </w:tcPr>
          <w:p w:rsidR="000130B7" w:rsidRPr="009B0636" w:rsidRDefault="000130B7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ОК9.</w:t>
            </w:r>
          </w:p>
        </w:tc>
        <w:tc>
          <w:tcPr>
            <w:tcW w:w="4463" w:type="dxa"/>
            <w:vAlign w:val="center"/>
          </w:tcPr>
          <w:p w:rsidR="000130B7" w:rsidRPr="00846A43" w:rsidRDefault="00846A43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846A43">
              <w:rPr>
                <w:color w:val="000000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846A43" w:rsidRPr="00846A43" w:rsidRDefault="00846A43" w:rsidP="00846A43">
            <w:pPr>
              <w:pStyle w:val="aa"/>
              <w:rPr>
                <w:sz w:val="24"/>
                <w:szCs w:val="24"/>
              </w:rPr>
            </w:pPr>
            <w:r w:rsidRPr="00846A43">
              <w:rPr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</w:t>
            </w:r>
          </w:p>
          <w:p w:rsidR="000130B7" w:rsidRPr="00170846" w:rsidRDefault="00846A43" w:rsidP="00846A43">
            <w:pPr>
              <w:pStyle w:val="aa"/>
              <w:rPr>
                <w:iCs/>
                <w:sz w:val="24"/>
                <w:szCs w:val="24"/>
              </w:rPr>
            </w:pPr>
            <w:r w:rsidRPr="00846A43">
              <w:rPr>
                <w:sz w:val="24"/>
                <w:szCs w:val="24"/>
              </w:rPr>
              <w:t>деятельности</w:t>
            </w:r>
          </w:p>
        </w:tc>
      </w:tr>
      <w:tr w:rsidR="00846A43" w:rsidRPr="009B0636" w:rsidTr="00B9340A">
        <w:trPr>
          <w:jc w:val="center"/>
        </w:trPr>
        <w:tc>
          <w:tcPr>
            <w:tcW w:w="1308" w:type="dxa"/>
          </w:tcPr>
          <w:p w:rsidR="00846A43" w:rsidRPr="00A0776F" w:rsidRDefault="00846A43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A0776F">
              <w:rPr>
                <w:rStyle w:val="ab"/>
                <w:rFonts w:eastAsia="Calibri"/>
                <w:i w:val="0"/>
                <w:sz w:val="24"/>
                <w:szCs w:val="24"/>
              </w:rPr>
              <w:t>ПК 1.1.</w:t>
            </w:r>
          </w:p>
        </w:tc>
        <w:tc>
          <w:tcPr>
            <w:tcW w:w="4463" w:type="dxa"/>
            <w:vAlign w:val="center"/>
          </w:tcPr>
          <w:p w:rsidR="00846A43" w:rsidRPr="00A0776F" w:rsidRDefault="00846A43" w:rsidP="00B934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0776F">
              <w:rPr>
                <w:color w:val="000000"/>
                <w:sz w:val="24"/>
                <w:szCs w:val="24"/>
              </w:rPr>
              <w:t>Осуществлять техническую эксплуатацию линейных сооружений связи; производить монтаж кабельных линий и оконечных кабельных устройств; настраивать, эксплуатировать и обслуживать оборудование ИТКС; осуществлять подключение, настройку мобильных устройств и распределенных сервисов ИТКС; производить испытания, проверку и приемку оборудования ИТКС; производить монтаж кабельных линий и оконечных кабельных устройств ИТКС; применять средства измерений характеристик функционирования электрических цепей и сигналов ИТКС</w:t>
            </w:r>
          </w:p>
        </w:tc>
        <w:tc>
          <w:tcPr>
            <w:tcW w:w="4204" w:type="dxa"/>
          </w:tcPr>
          <w:p w:rsidR="00846A43" w:rsidRPr="00A0776F" w:rsidRDefault="00846A43" w:rsidP="00846A43">
            <w:pPr>
              <w:pStyle w:val="aa"/>
              <w:rPr>
                <w:sz w:val="24"/>
                <w:szCs w:val="24"/>
              </w:rPr>
            </w:pPr>
            <w:r w:rsidRPr="00A0776F">
              <w:rPr>
                <w:sz w:val="24"/>
                <w:szCs w:val="24"/>
              </w:rPr>
              <w:t>Принципов построения и основных характеристик ИТКС; принципов передачи информации в ИТКС; видов и характеристик сигналов в ИТКС; видов помех в каналах связи ИТКС и методов защиты от них; разновидностей линий передач, конструкции и характеристик электрических и оптических кабелей связи; технологий и оборудования удаленного доступа в ИТКС; принципов построения, основные характеристики активного сетевого и коммуникационного оборудования ИТКС; основных характеристик типовых измерительных приборов и правил работы с ними</w:t>
            </w:r>
          </w:p>
        </w:tc>
      </w:tr>
      <w:tr w:rsidR="00846A43" w:rsidRPr="009B0636" w:rsidTr="00B9340A">
        <w:trPr>
          <w:jc w:val="center"/>
        </w:trPr>
        <w:tc>
          <w:tcPr>
            <w:tcW w:w="1308" w:type="dxa"/>
          </w:tcPr>
          <w:p w:rsidR="00846A43" w:rsidRPr="00A0776F" w:rsidRDefault="00846A43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A0776F">
              <w:rPr>
                <w:rStyle w:val="ab"/>
                <w:rFonts w:eastAsia="Calibri"/>
                <w:i w:val="0"/>
                <w:sz w:val="24"/>
                <w:szCs w:val="24"/>
              </w:rPr>
              <w:t>ПК 1.2.</w:t>
            </w:r>
          </w:p>
        </w:tc>
        <w:tc>
          <w:tcPr>
            <w:tcW w:w="4463" w:type="dxa"/>
            <w:vAlign w:val="center"/>
          </w:tcPr>
          <w:p w:rsidR="00846A43" w:rsidRPr="00A0776F" w:rsidRDefault="00846A43" w:rsidP="00B934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0776F">
              <w:rPr>
                <w:color w:val="000000"/>
                <w:sz w:val="24"/>
                <w:szCs w:val="24"/>
              </w:rPr>
              <w:t>Осуществлять подключение, настройку мобильных устройств и распределенных сервисов ИТКС; производить испытания, проверку и приемку оборудования ИТКС; осуществлять диагностику технического состояния ИТКС; применять средства измерений характеристик функционирования электрических цепей и сигналов ИТКС</w:t>
            </w:r>
          </w:p>
        </w:tc>
        <w:tc>
          <w:tcPr>
            <w:tcW w:w="4204" w:type="dxa"/>
          </w:tcPr>
          <w:p w:rsidR="00846A43" w:rsidRPr="00A0776F" w:rsidRDefault="00A0776F" w:rsidP="00846A43">
            <w:pPr>
              <w:pStyle w:val="aa"/>
              <w:rPr>
                <w:sz w:val="24"/>
                <w:szCs w:val="24"/>
              </w:rPr>
            </w:pPr>
            <w:r w:rsidRPr="00A0776F">
              <w:rPr>
                <w:sz w:val="24"/>
                <w:szCs w:val="24"/>
              </w:rPr>
              <w:t>Принципов построения и основных характеристик ИТКС; принципы передачи информации в ИТКС; разновидностей линий передач, конструкций и характеристик электрических и оптических кабелей связи; технологий и оборудования удаленного доступа в ИТКС; периодичности выполнения поверок контрольно-измерительной аппаратуры; требований метрологического обеспечения функционирования ИБТКС</w:t>
            </w:r>
          </w:p>
        </w:tc>
      </w:tr>
      <w:tr w:rsidR="00846A43" w:rsidRPr="009B0636" w:rsidTr="00B9340A">
        <w:trPr>
          <w:jc w:val="center"/>
        </w:trPr>
        <w:tc>
          <w:tcPr>
            <w:tcW w:w="1308" w:type="dxa"/>
          </w:tcPr>
          <w:p w:rsidR="00846A43" w:rsidRPr="00A0776F" w:rsidRDefault="00846A43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A0776F">
              <w:rPr>
                <w:rStyle w:val="ab"/>
                <w:rFonts w:eastAsia="Calibri"/>
                <w:i w:val="0"/>
                <w:sz w:val="24"/>
                <w:szCs w:val="24"/>
              </w:rPr>
              <w:t>ПК 2.1.</w:t>
            </w:r>
          </w:p>
        </w:tc>
        <w:tc>
          <w:tcPr>
            <w:tcW w:w="4463" w:type="dxa"/>
            <w:vAlign w:val="center"/>
          </w:tcPr>
          <w:p w:rsidR="00846A43" w:rsidRPr="00A0776F" w:rsidRDefault="00846A43" w:rsidP="00B934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0776F">
              <w:rPr>
                <w:color w:val="000000"/>
                <w:sz w:val="24"/>
                <w:szCs w:val="24"/>
              </w:rPr>
              <w:t xml:space="preserve">Выявлять и оценивать угрозы безопасности информации в ИТКС; настраивать и применять средства </w:t>
            </w:r>
            <w:r w:rsidRPr="00A0776F">
              <w:rPr>
                <w:color w:val="000000"/>
                <w:sz w:val="24"/>
                <w:szCs w:val="24"/>
              </w:rPr>
              <w:lastRenderedPageBreak/>
              <w:t>защиты информации в операционных системах, в том числе средства антивирусной защиты; проводить установку и настройку программных и программно-аппаратных (в том числе криптографических) средств защиты информации; проводить конфигурирование программных и программно-аппаратных (в том числе криптографических) средств защиты информации</w:t>
            </w:r>
          </w:p>
        </w:tc>
        <w:tc>
          <w:tcPr>
            <w:tcW w:w="4204" w:type="dxa"/>
          </w:tcPr>
          <w:p w:rsidR="00846A43" w:rsidRPr="00A0776F" w:rsidRDefault="00A0776F" w:rsidP="00846A43">
            <w:pPr>
              <w:pStyle w:val="aa"/>
              <w:rPr>
                <w:sz w:val="24"/>
                <w:szCs w:val="24"/>
              </w:rPr>
            </w:pPr>
            <w:r w:rsidRPr="00A0776F">
              <w:rPr>
                <w:sz w:val="24"/>
                <w:szCs w:val="24"/>
              </w:rPr>
              <w:lastRenderedPageBreak/>
              <w:t xml:space="preserve">Способов защиты информации от несанкционированного доступа (далее – НСД) и специальных воздействий на </w:t>
            </w:r>
            <w:r w:rsidRPr="00A0776F">
              <w:rPr>
                <w:sz w:val="24"/>
                <w:szCs w:val="24"/>
              </w:rPr>
              <w:lastRenderedPageBreak/>
              <w:t>нее; типовых программных и программно-аппаратных средств защиты информации в ИТКС; криптографических средств защиты информации конфиденциального характера, которые применяются в ИТКС</w:t>
            </w:r>
          </w:p>
        </w:tc>
      </w:tr>
      <w:tr w:rsidR="00846A43" w:rsidRPr="009B0636" w:rsidTr="00B9340A">
        <w:trPr>
          <w:jc w:val="center"/>
        </w:trPr>
        <w:tc>
          <w:tcPr>
            <w:tcW w:w="1308" w:type="dxa"/>
          </w:tcPr>
          <w:p w:rsidR="00846A43" w:rsidRPr="00A0776F" w:rsidRDefault="00846A43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 w:rsidRPr="00A0776F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ПК 2.2.</w:t>
            </w:r>
          </w:p>
        </w:tc>
        <w:tc>
          <w:tcPr>
            <w:tcW w:w="4463" w:type="dxa"/>
            <w:vAlign w:val="center"/>
          </w:tcPr>
          <w:p w:rsidR="00846A43" w:rsidRPr="00A0776F" w:rsidRDefault="00846A43" w:rsidP="00B9340A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A0776F">
              <w:rPr>
                <w:color w:val="000000"/>
                <w:sz w:val="24"/>
                <w:szCs w:val="24"/>
              </w:rPr>
              <w:t>Выявлять и оценивать угрозы безопасности информации в ИТКС; проводить контроль показателей и процесса функционирования программных и программно-аппаратных (в том числе криптографических) средств защиты информации; проводить восстановление процесса и параметров функционирования программных и программно-аппаратных (в том числе криптографических) средств защиты информации; проводить техническое обслуживание и ремонт программно-аппаратных (в том числе криптографических) средств защиты информации</w:t>
            </w:r>
          </w:p>
        </w:tc>
        <w:tc>
          <w:tcPr>
            <w:tcW w:w="4204" w:type="dxa"/>
          </w:tcPr>
          <w:p w:rsidR="00846A43" w:rsidRPr="00A0776F" w:rsidRDefault="00A0776F" w:rsidP="00846A43">
            <w:pPr>
              <w:pStyle w:val="aa"/>
              <w:rPr>
                <w:sz w:val="24"/>
                <w:szCs w:val="24"/>
              </w:rPr>
            </w:pPr>
            <w:r w:rsidRPr="00A0776F">
              <w:rPr>
                <w:sz w:val="24"/>
                <w:szCs w:val="24"/>
              </w:rPr>
              <w:t>Возможных угроз безопасности информации в ИТКС; способов защиты информации от НСД и специальных воздействий на нее; порядка тестирования функций программных и программно-аппаратных (в том числе криптографических) средств защиты информации; организации и содержания технического обслуживания и ремонта программно-аппаратных (в том числе криптографических) средств защиты информации; порядка и правил ведения эксплуатационной документации на программные и программно-аппаратные (в том числе криптографические) средства защиты информации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D73B1C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М</w:t>
      </w:r>
      <w:r w:rsidR="0026595E" w:rsidRPr="00D73B1C">
        <w:rPr>
          <w:rFonts w:eastAsia="Times New Roman"/>
          <w:spacing w:val="-2"/>
          <w:sz w:val="28"/>
          <w:szCs w:val="28"/>
        </w:rPr>
        <w:t>аксимальн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D73B1C">
        <w:rPr>
          <w:rFonts w:eastAsia="Times New Roman"/>
          <w:spacing w:val="-2"/>
          <w:sz w:val="28"/>
          <w:szCs w:val="28"/>
        </w:rPr>
        <w:t xml:space="preserve">а обучающегося </w:t>
      </w:r>
      <w:r w:rsidR="000130B7">
        <w:rPr>
          <w:rFonts w:eastAsia="Times New Roman"/>
          <w:spacing w:val="-2"/>
          <w:sz w:val="28"/>
          <w:szCs w:val="28"/>
        </w:rPr>
        <w:t>4</w:t>
      </w:r>
      <w:r w:rsidR="00D73B1C" w:rsidRPr="00D73B1C">
        <w:rPr>
          <w:rFonts w:eastAsia="Times New Roman"/>
          <w:spacing w:val="-2"/>
          <w:sz w:val="28"/>
          <w:szCs w:val="28"/>
        </w:rPr>
        <w:t xml:space="preserve">8 </w:t>
      </w:r>
      <w:r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.</w:t>
      </w:r>
    </w:p>
    <w:p w:rsidR="00E13AE2" w:rsidRDefault="002753FC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О</w:t>
      </w:r>
      <w:r w:rsidR="0026595E" w:rsidRPr="00D73B1C">
        <w:rPr>
          <w:rFonts w:eastAsia="Times New Roman"/>
          <w:spacing w:val="-2"/>
          <w:sz w:val="28"/>
          <w:szCs w:val="28"/>
        </w:rPr>
        <w:t>бязательн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аудиторн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101330">
        <w:rPr>
          <w:rFonts w:eastAsia="Times New Roman"/>
          <w:spacing w:val="-2"/>
          <w:sz w:val="28"/>
          <w:szCs w:val="28"/>
        </w:rPr>
        <w:t xml:space="preserve"> </w:t>
      </w:r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101330">
        <w:rPr>
          <w:rFonts w:eastAsia="Times New Roman"/>
          <w:spacing w:val="-2"/>
          <w:sz w:val="28"/>
          <w:szCs w:val="28"/>
        </w:rPr>
        <w:t xml:space="preserve"> </w:t>
      </w:r>
      <w:r w:rsidR="00A0776F">
        <w:rPr>
          <w:rFonts w:eastAsia="Times New Roman"/>
          <w:spacing w:val="-2"/>
          <w:sz w:val="28"/>
          <w:szCs w:val="28"/>
        </w:rPr>
        <w:t>46</w:t>
      </w:r>
      <w:r w:rsidR="0026595E" w:rsidRPr="00D73B1C">
        <w:rPr>
          <w:rFonts w:eastAsia="Times New Roman"/>
          <w:sz w:val="28"/>
          <w:szCs w:val="28"/>
        </w:rPr>
        <w:t>час</w:t>
      </w:r>
      <w:r w:rsidR="00A0776F">
        <w:rPr>
          <w:rFonts w:eastAsia="Times New Roman"/>
          <w:sz w:val="28"/>
          <w:szCs w:val="28"/>
        </w:rPr>
        <w:t>ов</w:t>
      </w:r>
      <w:r w:rsidR="00CC52AF" w:rsidRPr="00D73B1C">
        <w:rPr>
          <w:rFonts w:eastAsia="Times New Roman"/>
          <w:sz w:val="28"/>
          <w:szCs w:val="28"/>
        </w:rPr>
        <w:t>,</w:t>
      </w:r>
      <w:r w:rsidR="00101330">
        <w:rPr>
          <w:rFonts w:eastAsia="Times New Roman"/>
          <w:sz w:val="28"/>
          <w:szCs w:val="28"/>
        </w:rPr>
        <w:t xml:space="preserve"> </w:t>
      </w:r>
      <w:r w:rsidR="0026595E" w:rsidRPr="00D73B1C">
        <w:rPr>
          <w:rFonts w:eastAsia="Times New Roman"/>
          <w:spacing w:val="-2"/>
          <w:sz w:val="28"/>
          <w:szCs w:val="28"/>
        </w:rPr>
        <w:t>самостоятельн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работ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101330">
        <w:rPr>
          <w:rFonts w:eastAsia="Times New Roman"/>
          <w:spacing w:val="-2"/>
          <w:sz w:val="28"/>
          <w:szCs w:val="28"/>
        </w:rPr>
        <w:t xml:space="preserve"> </w:t>
      </w:r>
      <w:r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101330">
        <w:rPr>
          <w:rFonts w:eastAsia="Times New Roman"/>
          <w:spacing w:val="-2"/>
          <w:sz w:val="28"/>
          <w:szCs w:val="28"/>
        </w:rPr>
        <w:t xml:space="preserve"> </w:t>
      </w:r>
      <w:r w:rsidR="00A0776F">
        <w:rPr>
          <w:rFonts w:eastAsia="Times New Roman"/>
          <w:sz w:val="28"/>
          <w:szCs w:val="28"/>
        </w:rPr>
        <w:t>2</w:t>
      </w:r>
      <w:r w:rsidR="00CC52AF" w:rsidRPr="00D73B1C">
        <w:rPr>
          <w:rFonts w:eastAsia="Times New Roman"/>
          <w:sz w:val="28"/>
          <w:szCs w:val="28"/>
        </w:rPr>
        <w:t xml:space="preserve"> час</w:t>
      </w:r>
      <w:r w:rsidR="00A0776F">
        <w:rPr>
          <w:rFonts w:eastAsia="Times New Roman"/>
          <w:sz w:val="28"/>
          <w:szCs w:val="28"/>
        </w:rPr>
        <w:t>а</w:t>
      </w:r>
      <w:r w:rsidR="00D73B1C" w:rsidRPr="00D73B1C">
        <w:rPr>
          <w:rFonts w:eastAsia="Times New Roman"/>
          <w:sz w:val="28"/>
          <w:szCs w:val="28"/>
        </w:rPr>
        <w:t>.</w:t>
      </w: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6F5615" w:rsidRDefault="006F5615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6F5615" w:rsidRDefault="006F5615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A0776F" w:rsidRPr="00D73B1C" w:rsidRDefault="00A0776F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0130B7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D73B1C" w:rsidRPr="00D73B1C">
              <w:rPr>
                <w:b/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0130B7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D73B1C" w:rsidRDefault="000130B7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2185" w:type="dxa"/>
          </w:tcPr>
          <w:p w:rsidR="002753FC" w:rsidRPr="00E53DA8" w:rsidRDefault="000130B7" w:rsidP="00B8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130B7">
              <w:rPr>
                <w:sz w:val="24"/>
                <w:szCs w:val="24"/>
              </w:rPr>
              <w:t>изучение тем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D73B1C" w:rsidRDefault="000130B7" w:rsidP="006E7B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7B22BE">
              <w:rPr>
                <w:sz w:val="24"/>
                <w:szCs w:val="24"/>
              </w:rPr>
              <w:t>экзамена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D714EF" w:rsidRPr="00B66074" w:rsidTr="00627233">
        <w:trPr>
          <w:trHeight w:val="20"/>
        </w:trPr>
        <w:tc>
          <w:tcPr>
            <w:tcW w:w="2411" w:type="dxa"/>
            <w:vMerge w:val="restart"/>
          </w:tcPr>
          <w:p w:rsidR="00D714EF" w:rsidRPr="00DD70FD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DD70FD">
              <w:rPr>
                <w:b/>
                <w:bCs/>
                <w:sz w:val="24"/>
                <w:szCs w:val="24"/>
              </w:rPr>
              <w:t>Тема 1</w:t>
            </w:r>
          </w:p>
          <w:p w:rsidR="00D714EF" w:rsidRPr="00DD70FD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Понятие об информации,  свойства информации</w:t>
            </w:r>
          </w:p>
          <w:p w:rsidR="00D714EF" w:rsidRPr="00DD70FD" w:rsidRDefault="00D714EF" w:rsidP="00DD7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Общий состав и структура персональных ЭВМ и вычислительных систем</w:t>
            </w:r>
          </w:p>
        </w:tc>
        <w:tc>
          <w:tcPr>
            <w:tcW w:w="10206" w:type="dxa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D714EF" w:rsidRPr="00B66074" w:rsidTr="00FA5077">
        <w:trPr>
          <w:trHeight w:val="136"/>
        </w:trPr>
        <w:tc>
          <w:tcPr>
            <w:tcW w:w="2411" w:type="dxa"/>
            <w:vMerge/>
          </w:tcPr>
          <w:p w:rsidR="00D714EF" w:rsidRPr="00DD70FD" w:rsidRDefault="00D714EF" w:rsidP="00DD7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714EF" w:rsidRPr="00DD70FD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Цели и задачи дисциплины. Общее ознакомление с разделами программы и методикой их изучения. Понятие об информации, и её свойствах. История возникновения и развития информационных технологий. Назначение электронно-вычислительной техники и ИТ в современном мире.</w:t>
            </w:r>
          </w:p>
        </w:tc>
        <w:tc>
          <w:tcPr>
            <w:tcW w:w="1417" w:type="dxa"/>
            <w:shd w:val="clear" w:color="auto" w:fill="auto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14EF" w:rsidRPr="00B66074" w:rsidTr="00593394">
        <w:trPr>
          <w:trHeight w:val="136"/>
        </w:trPr>
        <w:tc>
          <w:tcPr>
            <w:tcW w:w="2411" w:type="dxa"/>
            <w:vMerge/>
          </w:tcPr>
          <w:p w:rsidR="00D714EF" w:rsidRPr="00DD70FD" w:rsidRDefault="00D714EF" w:rsidP="00DD70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 w:rsidRPr="00DD70FD">
              <w:rPr>
                <w:sz w:val="24"/>
                <w:szCs w:val="24"/>
              </w:rPr>
              <w:t>Чтение и анализ литературы</w:t>
            </w:r>
            <w:r w:rsidRPr="00DD70FD">
              <w:rPr>
                <w:snapToGrid w:val="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sz w:val="24"/>
                <w:szCs w:val="24"/>
              </w:rPr>
              <w:t>3</w:t>
            </w:r>
            <w:r w:rsidRPr="00DD70FD">
              <w:rPr>
                <w:snapToGrid w:val="0"/>
                <w:sz w:val="24"/>
                <w:szCs w:val="24"/>
              </w:rPr>
              <w:t>] стр. 5-41</w:t>
            </w: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0130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14EF" w:rsidRPr="00B66074" w:rsidTr="00593394">
        <w:trPr>
          <w:trHeight w:val="167"/>
        </w:trPr>
        <w:tc>
          <w:tcPr>
            <w:tcW w:w="2411" w:type="dxa"/>
            <w:vMerge/>
          </w:tcPr>
          <w:p w:rsidR="00D714EF" w:rsidRPr="00B66074" w:rsidRDefault="00D714E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D714EF" w:rsidRPr="00DD70FD" w:rsidRDefault="00D714EF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D70FD">
              <w:rPr>
                <w:sz w:val="24"/>
                <w:szCs w:val="24"/>
              </w:rPr>
              <w:t>История развития компьютерной техники. Функциональное устройство компьютера Архитектура ПК.</w:t>
            </w:r>
          </w:p>
        </w:tc>
        <w:tc>
          <w:tcPr>
            <w:tcW w:w="1417" w:type="dxa"/>
            <w:shd w:val="clear" w:color="auto" w:fill="auto"/>
          </w:tcPr>
          <w:p w:rsidR="00D714EF" w:rsidRPr="00B66074" w:rsidRDefault="00D714E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14EF" w:rsidRPr="00B66074" w:rsidTr="00D3273E">
        <w:trPr>
          <w:trHeight w:val="306"/>
        </w:trPr>
        <w:tc>
          <w:tcPr>
            <w:tcW w:w="2411" w:type="dxa"/>
            <w:vMerge/>
          </w:tcPr>
          <w:p w:rsidR="00D714EF" w:rsidRPr="00B66074" w:rsidRDefault="00D714E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D714EF" w:rsidRPr="00B66074" w:rsidRDefault="00D714EF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DD70FD">
              <w:rPr>
                <w:sz w:val="24"/>
                <w:szCs w:val="24"/>
              </w:rPr>
              <w:t>Чтение и анализ литературы</w:t>
            </w:r>
            <w:r w:rsidRPr="00DD70FD">
              <w:rPr>
                <w:snapToGrid w:val="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sz w:val="24"/>
                <w:szCs w:val="24"/>
              </w:rPr>
              <w:t>3</w:t>
            </w:r>
            <w:r w:rsidRPr="00DD70FD">
              <w:rPr>
                <w:snapToGrid w:val="0"/>
                <w:sz w:val="24"/>
                <w:szCs w:val="24"/>
              </w:rPr>
              <w:t>] стр. 42-68</w:t>
            </w: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14EF" w:rsidRPr="00B66074" w:rsidTr="00D3273E">
        <w:trPr>
          <w:trHeight w:val="313"/>
        </w:trPr>
        <w:tc>
          <w:tcPr>
            <w:tcW w:w="2411" w:type="dxa"/>
            <w:vMerge/>
          </w:tcPr>
          <w:p w:rsidR="00D714EF" w:rsidRPr="00B66074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D714EF" w:rsidRPr="00210EA6" w:rsidRDefault="00D714EF" w:rsidP="00D3273E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Самостоятельная работа обучающего</w:t>
            </w:r>
            <w:r>
              <w:rPr>
                <w:b/>
                <w:sz w:val="24"/>
                <w:szCs w:val="24"/>
              </w:rPr>
              <w:t>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14EF" w:rsidRPr="00CB6F90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714EF" w:rsidRPr="00B66074" w:rsidTr="00D3273E">
        <w:trPr>
          <w:trHeight w:val="261"/>
        </w:trPr>
        <w:tc>
          <w:tcPr>
            <w:tcW w:w="2411" w:type="dxa"/>
            <w:vMerge/>
          </w:tcPr>
          <w:p w:rsidR="00D714EF" w:rsidRPr="00B66074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D714EF" w:rsidRPr="00CB6F90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  <w:r>
              <w:rPr>
                <w:bCs/>
                <w:sz w:val="24"/>
                <w:szCs w:val="24"/>
              </w:rPr>
              <w:t xml:space="preserve"> на тему 2</w:t>
            </w:r>
          </w:p>
        </w:tc>
        <w:tc>
          <w:tcPr>
            <w:tcW w:w="1417" w:type="dxa"/>
            <w:vMerge/>
            <w:shd w:val="clear" w:color="auto" w:fill="auto"/>
          </w:tcPr>
          <w:p w:rsidR="00D714EF" w:rsidRPr="00CB6F90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714EF" w:rsidRPr="00B66074" w:rsidRDefault="00D714EF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 w:val="restart"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2</w:t>
            </w:r>
            <w:r w:rsidRPr="00DA7A3E">
              <w:rPr>
                <w:b/>
                <w:bCs/>
                <w:sz w:val="24"/>
                <w:szCs w:val="24"/>
              </w:rPr>
              <w:t>.</w:t>
            </w:r>
          </w:p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A7A3E">
              <w:rPr>
                <w:sz w:val="24"/>
                <w:szCs w:val="24"/>
              </w:rPr>
              <w:t>Программное обеспечение вычислительной техники</w:t>
            </w:r>
          </w:p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A7A3E">
              <w:rPr>
                <w:sz w:val="24"/>
                <w:szCs w:val="24"/>
              </w:rPr>
              <w:t>Программное обеспечение вычислительной техники. Виды программного обеспечения. Программные продукты (ПП) и их характеристики. Классификация программных продуктов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DA7A3E">
              <w:rPr>
                <w:bCs/>
                <w:sz w:val="24"/>
                <w:szCs w:val="24"/>
              </w:rPr>
              <w:t xml:space="preserve">Домашнее задание: </w:t>
            </w:r>
            <w:r w:rsidRPr="00DA7A3E">
              <w:rPr>
                <w:sz w:val="24"/>
                <w:szCs w:val="24"/>
              </w:rPr>
              <w:t>Чтение и анализ литературы</w:t>
            </w:r>
            <w:r w:rsidRPr="00DA7A3E">
              <w:rPr>
                <w:snapToGrid w:val="0"/>
                <w:sz w:val="24"/>
                <w:szCs w:val="24"/>
              </w:rPr>
              <w:t xml:space="preserve">  [</w:t>
            </w:r>
            <w:r w:rsidR="006F5615">
              <w:rPr>
                <w:snapToGrid w:val="0"/>
                <w:sz w:val="24"/>
                <w:szCs w:val="24"/>
              </w:rPr>
              <w:t>3</w:t>
            </w:r>
            <w:r w:rsidRPr="00DA7A3E">
              <w:rPr>
                <w:snapToGrid w:val="0"/>
                <w:sz w:val="24"/>
                <w:szCs w:val="24"/>
              </w:rPr>
              <w:t>] стр. 69-101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627233">
        <w:trPr>
          <w:trHeight w:val="20"/>
        </w:trPr>
        <w:tc>
          <w:tcPr>
            <w:tcW w:w="2411" w:type="dxa"/>
            <w:vMerge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A7A3E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DA7A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DA7A3E" w:rsidRDefault="00D3273E" w:rsidP="00D3273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DA7A3E">
              <w:rPr>
                <w:color w:val="000000"/>
                <w:sz w:val="24"/>
                <w:szCs w:val="24"/>
                <w:shd w:val="clear" w:color="auto" w:fill="FFFFFF"/>
              </w:rPr>
              <w:t>Работа с программным обеспечением</w:t>
            </w:r>
          </w:p>
        </w:tc>
        <w:tc>
          <w:tcPr>
            <w:tcW w:w="1417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 w:val="restart"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3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Основы теории операционных систем и сред</w:t>
            </w:r>
          </w:p>
        </w:tc>
        <w:tc>
          <w:tcPr>
            <w:tcW w:w="10206" w:type="dxa"/>
          </w:tcPr>
          <w:p w:rsidR="00D3273E" w:rsidRPr="00D3273E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3273E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D3273E" w:rsidRDefault="00D3273E" w:rsidP="00D3273E">
            <w:pPr>
              <w:jc w:val="both"/>
              <w:rPr>
                <w:bCs/>
                <w:sz w:val="24"/>
                <w:szCs w:val="24"/>
              </w:rPr>
            </w:pPr>
            <w:r w:rsidRPr="00D3273E">
              <w:rPr>
                <w:bCs/>
                <w:sz w:val="24"/>
                <w:szCs w:val="24"/>
              </w:rPr>
              <w:t xml:space="preserve"> Основные понятия концепции  ОС. Место ОС в вычислительной системе. Типы ОС. Понятие базовой и расширенной машины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D3273E" w:rsidRDefault="00D3273E" w:rsidP="00D3273E">
            <w:pPr>
              <w:rPr>
                <w:bCs/>
                <w:sz w:val="24"/>
                <w:szCs w:val="24"/>
              </w:rPr>
            </w:pPr>
            <w:r w:rsidRPr="00D3273E">
              <w:rPr>
                <w:bCs/>
                <w:sz w:val="24"/>
                <w:szCs w:val="24"/>
              </w:rPr>
              <w:t xml:space="preserve">Домашнее задание: </w:t>
            </w:r>
            <w:r w:rsidRPr="00D3273E">
              <w:rPr>
                <w:sz w:val="24"/>
                <w:szCs w:val="24"/>
              </w:rPr>
              <w:t>Чтение и анализ литературы</w:t>
            </w:r>
            <w:r w:rsidRPr="00D3273E">
              <w:rPr>
                <w:snapToGrid w:val="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sz w:val="24"/>
                <w:szCs w:val="24"/>
              </w:rPr>
              <w:t>3</w:t>
            </w:r>
            <w:r w:rsidRPr="00D3273E">
              <w:rPr>
                <w:snapToGrid w:val="0"/>
                <w:sz w:val="24"/>
                <w:szCs w:val="24"/>
              </w:rPr>
              <w:t xml:space="preserve">] стр.79-101, </w:t>
            </w:r>
            <w:r w:rsidRPr="00D3273E">
              <w:rPr>
                <w:snapToGrid w:val="0"/>
                <w:color w:val="000000"/>
                <w:sz w:val="24"/>
                <w:szCs w:val="24"/>
              </w:rPr>
              <w:t>[2] стр.8-18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 w:val="restart"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4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 xml:space="preserve">Основные функции, назначение и принципы работы распространенных операционных </w:t>
            </w:r>
            <w:r w:rsidRPr="00CA5842">
              <w:rPr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0206" w:type="dxa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 xml:space="preserve">Основные функции, назначение ОС. Принципы работы операционной системы </w:t>
            </w:r>
            <w:r w:rsidRPr="00071F23">
              <w:rPr>
                <w:sz w:val="24"/>
                <w:szCs w:val="24"/>
                <w:lang w:val="en-US"/>
              </w:rPr>
              <w:t>Windows</w:t>
            </w:r>
            <w:r w:rsidRPr="00071F23">
              <w:rPr>
                <w:sz w:val="24"/>
                <w:szCs w:val="24"/>
              </w:rPr>
              <w:t xml:space="preserve">, </w:t>
            </w:r>
            <w:r w:rsidRPr="00071F23">
              <w:rPr>
                <w:sz w:val="24"/>
                <w:szCs w:val="24"/>
                <w:lang w:val="en-US"/>
              </w:rPr>
              <w:t>Unix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071F23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задание:</w:t>
            </w:r>
            <w:r w:rsidRPr="00071F23">
              <w:rPr>
                <w:sz w:val="24"/>
                <w:szCs w:val="24"/>
              </w:rPr>
              <w:t xml:space="preserve">Чтение и анализ </w:t>
            </w:r>
            <w:r w:rsidRPr="00071F23">
              <w:rPr>
                <w:color w:val="000000"/>
                <w:sz w:val="24"/>
                <w:szCs w:val="24"/>
              </w:rPr>
              <w:t>литературы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color w:val="000000"/>
                <w:sz w:val="24"/>
                <w:szCs w:val="24"/>
              </w:rPr>
              <w:t>4</w:t>
            </w:r>
            <w:r w:rsidRPr="00071F23">
              <w:rPr>
                <w:snapToGrid w:val="0"/>
                <w:color w:val="000000"/>
                <w:sz w:val="24"/>
                <w:szCs w:val="24"/>
              </w:rPr>
              <w:t>] стр.19-54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627233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D3273E" w:rsidP="00D3273E">
            <w:pPr>
              <w:jc w:val="both"/>
              <w:rPr>
                <w:b/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3273E"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</w:t>
            </w:r>
            <w:r w:rsidR="00D3273E" w:rsidRPr="00071F23">
              <w:rPr>
                <w:sz w:val="24"/>
                <w:szCs w:val="24"/>
                <w:lang w:val="en-US"/>
              </w:rPr>
              <w:t>MS</w:t>
            </w:r>
            <w:r w:rsidR="00D3273E" w:rsidRPr="00071F23">
              <w:rPr>
                <w:sz w:val="24"/>
                <w:szCs w:val="24"/>
              </w:rPr>
              <w:t>-</w:t>
            </w:r>
            <w:r w:rsidR="00D3273E" w:rsidRPr="00071F23">
              <w:rPr>
                <w:sz w:val="24"/>
                <w:szCs w:val="24"/>
                <w:lang w:val="en-US"/>
              </w:rPr>
              <w:t>DOS</w:t>
            </w:r>
          </w:p>
        </w:tc>
        <w:tc>
          <w:tcPr>
            <w:tcW w:w="1417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3273E"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операционной системой </w:t>
            </w:r>
            <w:r w:rsidR="00D3273E" w:rsidRPr="00071F23">
              <w:rPr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417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D3273E">
        <w:trPr>
          <w:trHeight w:val="38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3273E" w:rsidRPr="00071F23">
              <w:rPr>
                <w:sz w:val="24"/>
                <w:szCs w:val="24"/>
              </w:rPr>
              <w:t xml:space="preserve">Применение средств операционных систем и сред для обеспечения работы вычислительной сети. Работа с операционной системой </w:t>
            </w:r>
            <w:r w:rsidR="00D3273E" w:rsidRPr="00071F23">
              <w:rPr>
                <w:sz w:val="24"/>
                <w:szCs w:val="24"/>
                <w:lang w:val="en-US"/>
              </w:rPr>
              <w:t>Unix</w:t>
            </w:r>
          </w:p>
        </w:tc>
        <w:tc>
          <w:tcPr>
            <w:tcW w:w="1417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 w:val="restart"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5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Файловые менеджеры, драйверы, утилиты.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color w:val="000000"/>
                <w:sz w:val="24"/>
                <w:szCs w:val="24"/>
              </w:rPr>
              <w:t>Антивирусные средства защиты информации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EF6C3C" w:rsidRDefault="00D3273E" w:rsidP="00D3273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D3273E" w:rsidRPr="005F4B5A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071F23">
            <w:pPr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Файловые менеджеры – назначение и возможности. Программы. Утилиты.</w:t>
            </w:r>
            <w:r w:rsidRPr="00071F23">
              <w:rPr>
                <w:color w:val="000000"/>
                <w:sz w:val="24"/>
                <w:szCs w:val="24"/>
              </w:rPr>
              <w:t xml:space="preserve">Основы информационной и компьютерной безопасности. Защита информации от несанкционированного доступа. </w:t>
            </w:r>
            <w:r w:rsidRPr="00071F23">
              <w:rPr>
                <w:sz w:val="24"/>
                <w:szCs w:val="24"/>
              </w:rPr>
              <w:t>Методы защиты информации от несанкционированного доступа. Криптографические методы защиты. Электронная подпись.Защита информации от компьютерных вирусов. Компьютерные вирусы: методы распространения, профилактика заражения. Антивирусные программы</w:t>
            </w:r>
            <w:r w:rsidRPr="007B22BE">
              <w:rPr>
                <w:sz w:val="24"/>
                <w:szCs w:val="24"/>
              </w:rPr>
              <w:t xml:space="preserve">. </w:t>
            </w:r>
            <w:r w:rsidRPr="00071F23">
              <w:rPr>
                <w:color w:val="000000"/>
                <w:sz w:val="24"/>
                <w:szCs w:val="24"/>
              </w:rPr>
              <w:t>Антивирусные средства защиты информации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071F23" w:rsidRPr="00071F23">
              <w:rPr>
                <w:sz w:val="24"/>
                <w:szCs w:val="24"/>
              </w:rPr>
              <w:t>Чтение и анализ литературы</w:t>
            </w:r>
            <w:r w:rsidR="00071F23" w:rsidRPr="00071F23">
              <w:rPr>
                <w:snapToGrid w:val="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sz w:val="24"/>
                <w:szCs w:val="24"/>
              </w:rPr>
              <w:t>3</w:t>
            </w:r>
            <w:r w:rsidR="00071F23" w:rsidRPr="00071F23">
              <w:rPr>
                <w:snapToGrid w:val="0"/>
                <w:sz w:val="24"/>
                <w:szCs w:val="24"/>
              </w:rPr>
              <w:t>] стр. 102-113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593394">
        <w:trPr>
          <w:trHeight w:val="20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B82931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071F23">
        <w:trPr>
          <w:trHeight w:val="20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071F23">
              <w:rPr>
                <w:color w:val="000000"/>
                <w:sz w:val="24"/>
                <w:szCs w:val="24"/>
              </w:rPr>
              <w:t xml:space="preserve">Архивирование информации. Архиваторы: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RAR</w:t>
            </w:r>
            <w:r w:rsidRPr="00071F23">
              <w:rPr>
                <w:color w:val="000000"/>
                <w:sz w:val="24"/>
                <w:szCs w:val="24"/>
              </w:rPr>
              <w:t xml:space="preserve">,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ZIP</w:t>
            </w:r>
            <w:r w:rsidRPr="00071F23">
              <w:rPr>
                <w:color w:val="000000"/>
                <w:sz w:val="24"/>
                <w:szCs w:val="24"/>
              </w:rPr>
              <w:t>. Сравнение</w:t>
            </w:r>
          </w:p>
        </w:tc>
        <w:tc>
          <w:tcPr>
            <w:tcW w:w="1417" w:type="dxa"/>
            <w:vMerge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 w:val="restart"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6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bCs/>
                <w:sz w:val="24"/>
                <w:szCs w:val="24"/>
              </w:rPr>
              <w:t>Технология обработки текстовой информации. Текстовые процессоры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Возможности текстового процессора</w:t>
            </w:r>
            <w:r w:rsidRPr="00071F23">
              <w:rPr>
                <w:spacing w:val="-13"/>
                <w:sz w:val="24"/>
                <w:szCs w:val="24"/>
              </w:rPr>
              <w:t xml:space="preserve">. Интерфейс текстового процессора </w:t>
            </w:r>
            <w:r w:rsidRPr="00071F23">
              <w:rPr>
                <w:spacing w:val="-13"/>
                <w:sz w:val="24"/>
                <w:szCs w:val="24"/>
                <w:lang w:val="en-US"/>
              </w:rPr>
              <w:t>MicrosoftWord</w:t>
            </w:r>
            <w:r w:rsidRPr="00071F23">
              <w:rPr>
                <w:spacing w:val="-13"/>
                <w:sz w:val="24"/>
                <w:szCs w:val="24"/>
              </w:rPr>
              <w:t xml:space="preserve">. Основные операции по работе с документом. Виды форматирования правила набора текста.  Преставление информации в табличной форме. Автоматизация форматирования. Стили. Шаблоны. Математические формулы.  Работа с графикой и типы графических объектов. </w:t>
            </w:r>
            <w:r w:rsidRPr="00071F23">
              <w:rPr>
                <w:sz w:val="24"/>
                <w:szCs w:val="24"/>
              </w:rPr>
              <w:t>Колонтитулы. Подготовка документа к печати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071F23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 xml:space="preserve">Домашнее задание: </w:t>
            </w:r>
            <w:r w:rsidR="00071F23" w:rsidRPr="00071F23">
              <w:rPr>
                <w:sz w:val="24"/>
                <w:szCs w:val="24"/>
              </w:rPr>
              <w:t xml:space="preserve">Чтение и анализ </w:t>
            </w:r>
            <w:r w:rsidR="00071F23" w:rsidRPr="00071F23">
              <w:rPr>
                <w:color w:val="000000"/>
                <w:sz w:val="24"/>
                <w:szCs w:val="24"/>
              </w:rPr>
              <w:t>литературы</w:t>
            </w:r>
            <w:r w:rsidR="00071F23" w:rsidRPr="00071F23">
              <w:rPr>
                <w:snapToGrid w:val="0"/>
                <w:color w:val="000000"/>
                <w:sz w:val="24"/>
                <w:szCs w:val="24"/>
              </w:rPr>
              <w:t xml:space="preserve"> [</w:t>
            </w:r>
            <w:r w:rsidR="006F5615">
              <w:rPr>
                <w:snapToGrid w:val="0"/>
                <w:color w:val="000000"/>
                <w:sz w:val="24"/>
                <w:szCs w:val="24"/>
              </w:rPr>
              <w:t>3</w:t>
            </w:r>
            <w:r w:rsidR="00071F23" w:rsidRPr="00071F23">
              <w:rPr>
                <w:snapToGrid w:val="0"/>
                <w:color w:val="000000"/>
                <w:sz w:val="24"/>
                <w:szCs w:val="24"/>
              </w:rPr>
              <w:t>] стр. 193-234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627233">
        <w:trPr>
          <w:trHeight w:val="20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071F23" w:rsidRDefault="00071F23" w:rsidP="00D3273E">
            <w:pPr>
              <w:jc w:val="both"/>
              <w:rPr>
                <w:b/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071F23">
        <w:trPr>
          <w:trHeight w:val="20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071F23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6.</w:t>
            </w:r>
            <w:r w:rsidRPr="00071F23">
              <w:rPr>
                <w:sz w:val="24"/>
                <w:szCs w:val="24"/>
              </w:rPr>
              <w:t xml:space="preserve"> Создание документов с формулами, колонтитулами, гиперссылками в </w:t>
            </w:r>
            <w:proofErr w:type="spellStart"/>
            <w:r w:rsidRPr="00071F23">
              <w:rPr>
                <w:sz w:val="24"/>
                <w:szCs w:val="24"/>
              </w:rPr>
              <w:t>MicrosoftOfficeWord</w:t>
            </w:r>
            <w:proofErr w:type="spellEnd"/>
            <w:r w:rsidRPr="00071F23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BA4357">
        <w:trPr>
          <w:trHeight w:val="132"/>
        </w:trPr>
        <w:tc>
          <w:tcPr>
            <w:tcW w:w="2411" w:type="dxa"/>
            <w:vMerge w:val="restart"/>
          </w:tcPr>
          <w:p w:rsidR="00D3273E" w:rsidRPr="00CA5842" w:rsidRDefault="00D3273E" w:rsidP="00D32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7</w:t>
            </w:r>
            <w:r w:rsidRPr="00CA5842">
              <w:rPr>
                <w:b/>
                <w:bCs/>
                <w:sz w:val="24"/>
                <w:szCs w:val="24"/>
              </w:rPr>
              <w:t>.</w:t>
            </w:r>
          </w:p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A5842">
              <w:rPr>
                <w:bCs/>
                <w:sz w:val="24"/>
                <w:szCs w:val="24"/>
              </w:rPr>
              <w:t>Технология обработки числовой информации. Табличные процессоры</w:t>
            </w:r>
          </w:p>
          <w:p w:rsidR="00D3273E" w:rsidRPr="00CA5842" w:rsidRDefault="00D3273E" w:rsidP="00D32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D3273E" w:rsidRPr="00B66074" w:rsidTr="00593394">
        <w:trPr>
          <w:trHeight w:val="20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sz w:val="24"/>
                <w:szCs w:val="24"/>
              </w:rPr>
              <w:t>Возможности табличного процессора</w:t>
            </w:r>
            <w:r w:rsidRPr="00071F23">
              <w:rPr>
                <w:spacing w:val="-13"/>
                <w:sz w:val="24"/>
                <w:szCs w:val="24"/>
              </w:rPr>
              <w:t xml:space="preserve">. Интерфейс табличного процессора </w:t>
            </w:r>
            <w:r w:rsidRPr="00071F23">
              <w:rPr>
                <w:spacing w:val="-13"/>
                <w:sz w:val="24"/>
                <w:szCs w:val="24"/>
                <w:lang w:val="en-US"/>
              </w:rPr>
              <w:t>MicrosoftExcel</w:t>
            </w:r>
            <w:r w:rsidRPr="00071F23">
              <w:rPr>
                <w:spacing w:val="-13"/>
                <w:sz w:val="24"/>
                <w:szCs w:val="24"/>
              </w:rPr>
              <w:t xml:space="preserve">. </w:t>
            </w:r>
            <w:r w:rsidRPr="00071F23">
              <w:rPr>
                <w:sz w:val="24"/>
                <w:szCs w:val="24"/>
              </w:rPr>
              <w:t>Структура электронных таблиц.  Адреса ячеек. Ввод данных в таблицу. Типы и формат данных. Расчеты с использованием формул и стандартных функций. Построение диаграмм и графиков.</w:t>
            </w:r>
          </w:p>
        </w:tc>
        <w:tc>
          <w:tcPr>
            <w:tcW w:w="1417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BA4357">
        <w:trPr>
          <w:trHeight w:val="153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3273E" w:rsidRPr="00071F23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 xml:space="preserve">Домашнее задание: </w:t>
            </w:r>
            <w:r w:rsidR="00071F23" w:rsidRPr="00071F23">
              <w:rPr>
                <w:sz w:val="24"/>
                <w:szCs w:val="24"/>
              </w:rPr>
              <w:t>Чтение и анализ литературы</w:t>
            </w:r>
            <w:r w:rsidR="00071F23" w:rsidRPr="00071F23">
              <w:rPr>
                <w:snapToGrid w:val="0"/>
                <w:color w:val="000000"/>
                <w:sz w:val="24"/>
                <w:szCs w:val="24"/>
              </w:rPr>
              <w:t>[</w:t>
            </w:r>
            <w:r w:rsidR="006F5615">
              <w:rPr>
                <w:snapToGrid w:val="0"/>
                <w:color w:val="000000"/>
                <w:sz w:val="24"/>
                <w:szCs w:val="24"/>
              </w:rPr>
              <w:t>3</w:t>
            </w:r>
            <w:r w:rsidR="00071F23" w:rsidRPr="00071F23">
              <w:rPr>
                <w:snapToGrid w:val="0"/>
                <w:color w:val="000000"/>
                <w:sz w:val="24"/>
                <w:szCs w:val="24"/>
              </w:rPr>
              <w:t>]  стр. 235-279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071F23">
        <w:trPr>
          <w:trHeight w:val="312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273E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071F23">
        <w:trPr>
          <w:trHeight w:val="574"/>
        </w:trPr>
        <w:tc>
          <w:tcPr>
            <w:tcW w:w="2411" w:type="dxa"/>
            <w:vMerge/>
          </w:tcPr>
          <w:p w:rsidR="00D3273E" w:rsidRPr="00CA5842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D3273E" w:rsidRPr="00071F23" w:rsidRDefault="00071F23" w:rsidP="00D3273E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7,8.</w:t>
            </w:r>
            <w:r w:rsidRPr="00071F23">
              <w:rPr>
                <w:color w:val="000000"/>
                <w:sz w:val="24"/>
                <w:szCs w:val="24"/>
              </w:rPr>
              <w:t xml:space="preserve"> Выполнение работы 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c</w:t>
            </w:r>
            <w:r w:rsidRPr="00071F23">
              <w:rPr>
                <w:color w:val="000000"/>
                <w:sz w:val="24"/>
                <w:szCs w:val="24"/>
              </w:rPr>
              <w:t xml:space="preserve"> формулами, функциями в </w:t>
            </w:r>
            <w:r w:rsidRPr="00071F23">
              <w:rPr>
                <w:color w:val="000000"/>
                <w:sz w:val="24"/>
                <w:szCs w:val="24"/>
                <w:lang w:val="en-US"/>
              </w:rPr>
              <w:t>MicrosoftOfficeExcel</w:t>
            </w:r>
            <w:r w:rsidRPr="00071F23">
              <w:rPr>
                <w:color w:val="000000"/>
                <w:sz w:val="24"/>
                <w:szCs w:val="24"/>
              </w:rPr>
              <w:t xml:space="preserve">. </w:t>
            </w:r>
            <w:r w:rsidRPr="00071F23">
              <w:rPr>
                <w:sz w:val="24"/>
                <w:szCs w:val="24"/>
              </w:rPr>
              <w:t>Построение графиков и диаграмм.</w:t>
            </w:r>
          </w:p>
        </w:tc>
        <w:tc>
          <w:tcPr>
            <w:tcW w:w="1417" w:type="dxa"/>
            <w:vMerge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774343">
        <w:trPr>
          <w:trHeight w:val="428"/>
        </w:trPr>
        <w:tc>
          <w:tcPr>
            <w:tcW w:w="2411" w:type="dxa"/>
            <w:vMerge w:val="restart"/>
          </w:tcPr>
          <w:p w:rsidR="00071F23" w:rsidRPr="00CA5842" w:rsidRDefault="00071F23" w:rsidP="00D32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8.</w:t>
            </w:r>
          </w:p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 xml:space="preserve">Алгоритмы. Основные </w:t>
            </w:r>
            <w:r w:rsidRPr="00CA5842">
              <w:rPr>
                <w:sz w:val="24"/>
                <w:szCs w:val="24"/>
              </w:rPr>
              <w:lastRenderedPageBreak/>
              <w:t>алгоритмические конструкции, стандартные типы данных</w:t>
            </w:r>
          </w:p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CB6F90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071F23" w:rsidRPr="007247A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71F23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071F23" w:rsidRPr="00B66074" w:rsidTr="00E666D3">
        <w:trPr>
          <w:trHeight w:val="444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071F23" w:rsidRPr="007247A0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47A0">
              <w:rPr>
                <w:bCs/>
                <w:sz w:val="24"/>
                <w:szCs w:val="24"/>
              </w:rPr>
              <w:t xml:space="preserve">Алгоритмы и способы их описания. Основные алгоритмические конструкции. Линейные программы. Ветвление. Условный оператор. Оператор цикла. Целочисленный тип. </w:t>
            </w:r>
            <w:r w:rsidRPr="007247A0">
              <w:rPr>
                <w:bCs/>
                <w:sz w:val="24"/>
                <w:szCs w:val="24"/>
              </w:rPr>
              <w:lastRenderedPageBreak/>
              <w:t>Вещественный тип. Логический тип. Символьный тип. Перечислимый тип.</w:t>
            </w:r>
          </w:p>
        </w:tc>
        <w:tc>
          <w:tcPr>
            <w:tcW w:w="1417" w:type="dxa"/>
            <w:shd w:val="clear" w:color="auto" w:fill="auto"/>
          </w:tcPr>
          <w:p w:rsidR="00071F23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71F23" w:rsidRPr="00B66074" w:rsidTr="007247A0">
        <w:trPr>
          <w:trHeight w:val="144"/>
        </w:trPr>
        <w:tc>
          <w:tcPr>
            <w:tcW w:w="2411" w:type="dxa"/>
            <w:vMerge/>
          </w:tcPr>
          <w:p w:rsidR="00071F23" w:rsidRPr="00CA5842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71F23" w:rsidRPr="00B66074" w:rsidRDefault="00071F23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</w:t>
            </w:r>
            <w:r w:rsidRPr="007247A0">
              <w:rPr>
                <w:bCs/>
                <w:sz w:val="24"/>
                <w:szCs w:val="24"/>
              </w:rPr>
              <w:t xml:space="preserve">: </w:t>
            </w:r>
            <w:r w:rsidR="007247A0" w:rsidRPr="007247A0">
              <w:rPr>
                <w:sz w:val="24"/>
                <w:szCs w:val="24"/>
              </w:rPr>
              <w:t>Чтение и анализ литературы</w:t>
            </w:r>
            <w:r w:rsidR="007247A0" w:rsidRPr="007247A0">
              <w:rPr>
                <w:snapToGrid w:val="0"/>
                <w:color w:val="000000"/>
                <w:sz w:val="24"/>
                <w:szCs w:val="24"/>
              </w:rPr>
              <w:t>[</w:t>
            </w:r>
            <w:r w:rsidR="006F5615">
              <w:rPr>
                <w:snapToGrid w:val="0"/>
                <w:color w:val="000000"/>
                <w:sz w:val="24"/>
                <w:szCs w:val="24"/>
              </w:rPr>
              <w:t>5</w:t>
            </w:r>
            <w:r w:rsidR="007247A0" w:rsidRPr="007247A0">
              <w:rPr>
                <w:snapToGrid w:val="0"/>
                <w:color w:val="000000"/>
                <w:sz w:val="24"/>
                <w:szCs w:val="24"/>
              </w:rPr>
              <w:t>] стр. 89-104</w:t>
            </w:r>
          </w:p>
        </w:tc>
        <w:tc>
          <w:tcPr>
            <w:tcW w:w="1560" w:type="dxa"/>
            <w:vMerge/>
            <w:shd w:val="clear" w:color="auto" w:fill="auto"/>
          </w:tcPr>
          <w:p w:rsidR="00071F23" w:rsidRPr="00B66074" w:rsidRDefault="00071F23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89"/>
        </w:trPr>
        <w:tc>
          <w:tcPr>
            <w:tcW w:w="2411" w:type="dxa"/>
            <w:vMerge/>
          </w:tcPr>
          <w:p w:rsidR="007247A0" w:rsidRPr="00CA5842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41"/>
        </w:trPr>
        <w:tc>
          <w:tcPr>
            <w:tcW w:w="2411" w:type="dxa"/>
            <w:vMerge/>
          </w:tcPr>
          <w:p w:rsidR="007247A0" w:rsidRPr="00CA5842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071F23">
            <w:pPr>
              <w:rPr>
                <w:sz w:val="24"/>
                <w:szCs w:val="24"/>
              </w:rPr>
            </w:pPr>
            <w:r w:rsidRPr="007247A0">
              <w:rPr>
                <w:sz w:val="24"/>
                <w:szCs w:val="24"/>
              </w:rPr>
              <w:t>9. Составление алгоритмов и построение блок-схем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30"/>
        </w:trPr>
        <w:tc>
          <w:tcPr>
            <w:tcW w:w="2411" w:type="dxa"/>
            <w:vMerge/>
          </w:tcPr>
          <w:p w:rsidR="007247A0" w:rsidRPr="00CA5842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071F23">
            <w:pPr>
              <w:rPr>
                <w:sz w:val="24"/>
                <w:szCs w:val="24"/>
              </w:rPr>
            </w:pPr>
            <w:r w:rsidRPr="007247A0">
              <w:rPr>
                <w:sz w:val="24"/>
                <w:szCs w:val="24"/>
              </w:rPr>
              <w:t>10. Составление линейной программы. Применение условного оператора.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35"/>
        </w:trPr>
        <w:tc>
          <w:tcPr>
            <w:tcW w:w="2411" w:type="dxa"/>
            <w:vMerge/>
          </w:tcPr>
          <w:p w:rsidR="007247A0" w:rsidRPr="00CA5842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071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11,12</w:t>
            </w:r>
            <w:r w:rsidRPr="007247A0">
              <w:rPr>
                <w:sz w:val="24"/>
                <w:szCs w:val="24"/>
              </w:rPr>
              <w:t xml:space="preserve"> Применение оператора цикла с предусловием, цикла с постусловием, с параметром.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071F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51"/>
        </w:trPr>
        <w:tc>
          <w:tcPr>
            <w:tcW w:w="2411" w:type="dxa"/>
            <w:vMerge w:val="restart"/>
          </w:tcPr>
          <w:p w:rsidR="007247A0" w:rsidRPr="00CA5842" w:rsidRDefault="007247A0" w:rsidP="00D3273E">
            <w:pPr>
              <w:jc w:val="center"/>
              <w:rPr>
                <w:b/>
                <w:bCs/>
                <w:sz w:val="24"/>
                <w:szCs w:val="24"/>
              </w:rPr>
            </w:pPr>
            <w:r w:rsidRPr="00CA5842">
              <w:rPr>
                <w:b/>
                <w:bCs/>
                <w:sz w:val="24"/>
                <w:szCs w:val="24"/>
              </w:rPr>
              <w:t xml:space="preserve">Тема </w:t>
            </w:r>
            <w:r w:rsidR="00D714EF">
              <w:rPr>
                <w:b/>
                <w:bCs/>
                <w:sz w:val="24"/>
                <w:szCs w:val="24"/>
              </w:rPr>
              <w:t>9.</w:t>
            </w:r>
          </w:p>
          <w:p w:rsidR="007247A0" w:rsidRPr="00CA5842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A5842">
              <w:rPr>
                <w:sz w:val="24"/>
                <w:szCs w:val="24"/>
              </w:rPr>
              <w:t>Основные понятия алгебры логики</w:t>
            </w:r>
          </w:p>
          <w:p w:rsidR="007247A0" w:rsidRPr="00CA5842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CB6F9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7247A0" w:rsidRPr="007247A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7247A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7247A0" w:rsidRPr="00B66074" w:rsidTr="007247A0">
        <w:trPr>
          <w:trHeight w:val="255"/>
        </w:trPr>
        <w:tc>
          <w:tcPr>
            <w:tcW w:w="2411" w:type="dxa"/>
            <w:vMerge/>
          </w:tcPr>
          <w:p w:rsidR="007247A0" w:rsidRPr="00CA5842" w:rsidRDefault="007247A0" w:rsidP="00D32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7247A0">
              <w:rPr>
                <w:bCs/>
                <w:sz w:val="24"/>
                <w:szCs w:val="24"/>
              </w:rPr>
              <w:t>Основные законы алгебры логики.</w:t>
            </w:r>
            <w:r w:rsidRPr="007247A0">
              <w:rPr>
                <w:sz w:val="24"/>
                <w:szCs w:val="24"/>
              </w:rPr>
              <w:t xml:space="preserve"> Представление переключательные функций основные</w:t>
            </w:r>
          </w:p>
        </w:tc>
        <w:tc>
          <w:tcPr>
            <w:tcW w:w="1417" w:type="dxa"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B010D5">
        <w:trPr>
          <w:trHeight w:val="351"/>
        </w:trPr>
        <w:tc>
          <w:tcPr>
            <w:tcW w:w="2411" w:type="dxa"/>
            <w:vMerge/>
          </w:tcPr>
          <w:p w:rsidR="007247A0" w:rsidRPr="00CA5842" w:rsidRDefault="007247A0" w:rsidP="00D32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071F23">
              <w:rPr>
                <w:bCs/>
                <w:sz w:val="24"/>
                <w:szCs w:val="24"/>
              </w:rPr>
              <w:t>Домашнее задание</w:t>
            </w:r>
            <w:r w:rsidRPr="007247A0">
              <w:rPr>
                <w:bCs/>
                <w:sz w:val="24"/>
                <w:szCs w:val="24"/>
              </w:rPr>
              <w:t xml:space="preserve">: </w:t>
            </w:r>
            <w:r w:rsidRPr="007247A0">
              <w:rPr>
                <w:sz w:val="24"/>
                <w:szCs w:val="24"/>
              </w:rPr>
              <w:t>Чтение и анализ литературы</w:t>
            </w:r>
            <w:r w:rsidRPr="007247A0">
              <w:rPr>
                <w:snapToGrid w:val="0"/>
                <w:color w:val="000000"/>
                <w:sz w:val="24"/>
                <w:szCs w:val="24"/>
              </w:rPr>
              <w:t>[</w:t>
            </w:r>
            <w:r w:rsidR="006F5615">
              <w:rPr>
                <w:snapToGrid w:val="0"/>
                <w:color w:val="000000"/>
                <w:sz w:val="24"/>
                <w:szCs w:val="24"/>
              </w:rPr>
              <w:t>5</w:t>
            </w:r>
            <w:r w:rsidRPr="007247A0">
              <w:rPr>
                <w:snapToGrid w:val="0"/>
                <w:color w:val="000000"/>
                <w:sz w:val="24"/>
                <w:szCs w:val="24"/>
              </w:rPr>
              <w:t>] стр. 148-161</w:t>
            </w: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49"/>
        </w:trPr>
        <w:tc>
          <w:tcPr>
            <w:tcW w:w="2411" w:type="dxa"/>
            <w:vMerge/>
          </w:tcPr>
          <w:p w:rsidR="007247A0" w:rsidRPr="00CA5842" w:rsidRDefault="007247A0" w:rsidP="00D327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CB6F90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71F23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53"/>
        </w:trPr>
        <w:tc>
          <w:tcPr>
            <w:tcW w:w="2411" w:type="dxa"/>
            <w:vMerge/>
          </w:tcPr>
          <w:p w:rsidR="007247A0" w:rsidRPr="00CA5842" w:rsidRDefault="007247A0" w:rsidP="007247A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7247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7247A0">
              <w:rPr>
                <w:sz w:val="24"/>
                <w:szCs w:val="24"/>
              </w:rPr>
              <w:t>Применение логических операций,  формул логики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57"/>
        </w:trPr>
        <w:tc>
          <w:tcPr>
            <w:tcW w:w="2411" w:type="dxa"/>
            <w:vMerge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7247A0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7247A0">
              <w:rPr>
                <w:sz w:val="24"/>
                <w:szCs w:val="24"/>
              </w:rPr>
              <w:t>Представление функций в совершенной нормальной форме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247A0" w:rsidRPr="00B66074" w:rsidTr="007247A0">
        <w:trPr>
          <w:trHeight w:val="275"/>
        </w:trPr>
        <w:tc>
          <w:tcPr>
            <w:tcW w:w="2411" w:type="dxa"/>
            <w:vMerge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247A0" w:rsidRPr="007247A0" w:rsidRDefault="007247A0" w:rsidP="007247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  <w:r w:rsidRPr="007247A0">
              <w:rPr>
                <w:sz w:val="24"/>
                <w:szCs w:val="24"/>
              </w:rPr>
              <w:t>Построение логических схем</w:t>
            </w:r>
          </w:p>
        </w:tc>
        <w:tc>
          <w:tcPr>
            <w:tcW w:w="1417" w:type="dxa"/>
            <w:vMerge/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247A0" w:rsidRPr="00B66074" w:rsidRDefault="007247A0" w:rsidP="0072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3273E" w:rsidRPr="00B66074" w:rsidTr="00627233">
        <w:trPr>
          <w:trHeight w:val="20"/>
        </w:trPr>
        <w:tc>
          <w:tcPr>
            <w:tcW w:w="12617" w:type="dxa"/>
            <w:gridSpan w:val="2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D3273E" w:rsidRPr="002D2E4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Pr="002D2E4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D3273E" w:rsidRPr="00B66074" w:rsidRDefault="00D3273E" w:rsidP="00D327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</w:p>
    <w:p w:rsidR="00775CE3" w:rsidRDefault="00B15125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информатики</w:t>
      </w:r>
      <w:r w:rsidR="00A51329">
        <w:rPr>
          <w:rFonts w:eastAsia="Times New Roman"/>
          <w:color w:val="000000"/>
          <w:sz w:val="28"/>
          <w:szCs w:val="28"/>
        </w:rPr>
        <w:t>.</w:t>
      </w:r>
    </w:p>
    <w:p w:rsidR="002F5323" w:rsidRPr="00F24E24" w:rsidRDefault="002F5323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3C5529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Кресло</w:t>
      </w:r>
      <w:r w:rsidR="007B4977" w:rsidRPr="00EC5795">
        <w:rPr>
          <w:rFonts w:eastAsia="Times New Roman"/>
          <w:color w:val="000000"/>
          <w:sz w:val="28"/>
          <w:szCs w:val="28"/>
        </w:rPr>
        <w:t xml:space="preserve"> -</w:t>
      </w:r>
      <w:r>
        <w:rPr>
          <w:rFonts w:eastAsia="Times New Roman"/>
          <w:color w:val="000000"/>
          <w:sz w:val="28"/>
          <w:szCs w:val="28"/>
        </w:rPr>
        <w:t>20</w:t>
      </w:r>
      <w:r w:rsidR="007B4977" w:rsidRPr="00EC5795">
        <w:rPr>
          <w:rFonts w:eastAsia="Times New Roman"/>
          <w:color w:val="000000"/>
          <w:sz w:val="28"/>
          <w:szCs w:val="28"/>
        </w:rPr>
        <w:t xml:space="preserve"> шт.</w:t>
      </w:r>
    </w:p>
    <w:p w:rsidR="003C5529" w:rsidRPr="003C5529" w:rsidRDefault="003C5529" w:rsidP="003C5529">
      <w:pPr>
        <w:pStyle w:val="ae"/>
        <w:numPr>
          <w:ilvl w:val="0"/>
          <w:numId w:val="10"/>
        </w:numPr>
        <w:ind w:left="993" w:hanging="284"/>
        <w:jc w:val="both"/>
        <w:rPr>
          <w:sz w:val="28"/>
          <w:szCs w:val="28"/>
        </w:rPr>
      </w:pPr>
      <w:r w:rsidRPr="003C5529">
        <w:rPr>
          <w:sz w:val="28"/>
          <w:szCs w:val="28"/>
        </w:rPr>
        <w:t>Стол компьютерный -20 шт.</w:t>
      </w:r>
    </w:p>
    <w:p w:rsidR="003C5529" w:rsidRPr="003C5529" w:rsidRDefault="003C5529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3C5529" w:rsidRPr="003C5529" w:rsidRDefault="003C5529" w:rsidP="003C5529">
      <w:pPr>
        <w:ind w:firstLine="709"/>
        <w:jc w:val="both"/>
        <w:rPr>
          <w:sz w:val="28"/>
          <w:szCs w:val="28"/>
          <w:lang w:val="en-US"/>
        </w:rPr>
      </w:pPr>
      <w:r w:rsidRPr="003C5529">
        <w:rPr>
          <w:sz w:val="28"/>
          <w:szCs w:val="28"/>
          <w:lang w:val="en-US"/>
        </w:rPr>
        <w:t xml:space="preserve">- </w:t>
      </w:r>
      <w:r w:rsidRPr="003C5529">
        <w:rPr>
          <w:sz w:val="28"/>
          <w:szCs w:val="28"/>
        </w:rPr>
        <w:t>Компьютер</w:t>
      </w:r>
      <w:r w:rsidRPr="003C5529">
        <w:rPr>
          <w:sz w:val="28"/>
          <w:szCs w:val="28"/>
          <w:lang w:val="en-US"/>
        </w:rPr>
        <w:t xml:space="preserve"> SIS 650 GX </w:t>
      </w:r>
      <w:proofErr w:type="spellStart"/>
      <w:r w:rsidRPr="003C5529">
        <w:rPr>
          <w:sz w:val="28"/>
          <w:szCs w:val="28"/>
          <w:lang w:val="en-US"/>
        </w:rPr>
        <w:t>iC</w:t>
      </w:r>
      <w:proofErr w:type="spellEnd"/>
      <w:r w:rsidRPr="003C5529">
        <w:rPr>
          <w:sz w:val="28"/>
          <w:szCs w:val="28"/>
          <w:lang w:val="en-US"/>
        </w:rPr>
        <w:t xml:space="preserve"> 1700 128DR/20Gb/</w:t>
      </w:r>
      <w:proofErr w:type="spellStart"/>
      <w:r w:rsidRPr="003C5529">
        <w:rPr>
          <w:sz w:val="28"/>
          <w:szCs w:val="28"/>
          <w:lang w:val="en-US"/>
        </w:rPr>
        <w:t>int</w:t>
      </w:r>
      <w:proofErr w:type="spellEnd"/>
      <w:r w:rsidRPr="003C5529">
        <w:rPr>
          <w:sz w:val="28"/>
          <w:szCs w:val="28"/>
          <w:lang w:val="en-US"/>
        </w:rPr>
        <w:t xml:space="preserve"> vid </w:t>
      </w:r>
      <w:proofErr w:type="spellStart"/>
      <w:r w:rsidRPr="003C5529">
        <w:rPr>
          <w:sz w:val="28"/>
          <w:szCs w:val="28"/>
          <w:lang w:val="en-US"/>
        </w:rPr>
        <w:t>aud</w:t>
      </w:r>
      <w:proofErr w:type="spellEnd"/>
      <w:r w:rsidRPr="003C5529">
        <w:rPr>
          <w:sz w:val="28"/>
          <w:szCs w:val="28"/>
          <w:lang w:val="en-US"/>
        </w:rPr>
        <w:t>/CD52x/</w:t>
      </w:r>
      <w:proofErr w:type="spellStart"/>
      <w:r w:rsidRPr="003C5529">
        <w:rPr>
          <w:sz w:val="28"/>
          <w:szCs w:val="28"/>
          <w:lang w:val="en-US"/>
        </w:rPr>
        <w:t>lan</w:t>
      </w:r>
      <w:proofErr w:type="spellEnd"/>
      <w:r w:rsidRPr="003C5529">
        <w:rPr>
          <w:sz w:val="28"/>
          <w:szCs w:val="28"/>
          <w:lang w:val="en-US"/>
        </w:rPr>
        <w:t>/key/</w:t>
      </w:r>
      <w:proofErr w:type="spellStart"/>
      <w:r w:rsidRPr="003C5529">
        <w:rPr>
          <w:sz w:val="28"/>
          <w:szCs w:val="28"/>
          <w:lang w:val="en-US"/>
        </w:rPr>
        <w:t>mousNet</w:t>
      </w:r>
      <w:proofErr w:type="spellEnd"/>
      <w:r w:rsidRPr="003C5529">
        <w:rPr>
          <w:sz w:val="28"/>
          <w:szCs w:val="28"/>
          <w:lang w:val="en-US"/>
        </w:rPr>
        <w:t xml:space="preserve">/CM570/G06 -20 </w:t>
      </w:r>
      <w:proofErr w:type="spellStart"/>
      <w:r w:rsidRPr="003C5529">
        <w:rPr>
          <w:sz w:val="28"/>
          <w:szCs w:val="28"/>
        </w:rPr>
        <w:t>шт</w:t>
      </w:r>
      <w:proofErr w:type="spellEnd"/>
    </w:p>
    <w:p w:rsidR="003C5529" w:rsidRPr="003C5529" w:rsidRDefault="003C5529" w:rsidP="003C5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529">
        <w:rPr>
          <w:sz w:val="28"/>
          <w:szCs w:val="28"/>
        </w:rPr>
        <w:t>Доска  смарт/маркерная</w:t>
      </w:r>
      <w:r>
        <w:rPr>
          <w:sz w:val="28"/>
          <w:szCs w:val="28"/>
        </w:rPr>
        <w:t xml:space="preserve"> -</w:t>
      </w:r>
      <w:r w:rsidRPr="003C5529">
        <w:rPr>
          <w:sz w:val="28"/>
          <w:szCs w:val="28"/>
        </w:rPr>
        <w:t xml:space="preserve"> 1 шт.</w:t>
      </w:r>
    </w:p>
    <w:p w:rsidR="003C5529" w:rsidRPr="003C5529" w:rsidRDefault="003C5529" w:rsidP="003C5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5529">
        <w:rPr>
          <w:sz w:val="28"/>
          <w:szCs w:val="28"/>
        </w:rPr>
        <w:t xml:space="preserve">Проектор BENQ – 1 </w:t>
      </w:r>
      <w:proofErr w:type="spellStart"/>
      <w:r w:rsidRPr="003C5529">
        <w:rPr>
          <w:sz w:val="28"/>
          <w:szCs w:val="28"/>
        </w:rPr>
        <w:t>шт</w:t>
      </w:r>
      <w:proofErr w:type="spellEnd"/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B15125" w:rsidRPr="00B15125" w:rsidRDefault="00B15125" w:rsidP="00B15125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5125">
        <w:rPr>
          <w:sz w:val="28"/>
          <w:szCs w:val="28"/>
        </w:rPr>
        <w:t xml:space="preserve">ГвоздеваВ.А. Информатика, автоматизированные информационные технологии и системы. Учебник (ГРИФ)  —М.: ИД ФОРУМ: ИНФРА-М, 2014. </w:t>
      </w:r>
    </w:p>
    <w:p w:rsidR="00B15125" w:rsidRPr="00B15125" w:rsidRDefault="00B15125" w:rsidP="00B15125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15125">
        <w:rPr>
          <w:sz w:val="28"/>
          <w:szCs w:val="28"/>
        </w:rPr>
        <w:t xml:space="preserve">Голицына О.Л., Попов И. И., </w:t>
      </w:r>
      <w:proofErr w:type="spellStart"/>
      <w:r w:rsidRPr="00B15125">
        <w:rPr>
          <w:sz w:val="28"/>
          <w:szCs w:val="28"/>
        </w:rPr>
        <w:t>Партыка</w:t>
      </w:r>
      <w:proofErr w:type="spellEnd"/>
      <w:r w:rsidRPr="00B15125">
        <w:rPr>
          <w:sz w:val="28"/>
          <w:szCs w:val="28"/>
        </w:rPr>
        <w:t xml:space="preserve"> Т. Л., Максимов Н. В. Информационные технологии. - М: ИД «ФОРУМ» - ИНФА-М, 2016.</w:t>
      </w:r>
    </w:p>
    <w:p w:rsidR="00EA3B58" w:rsidRDefault="00EA3B58" w:rsidP="00EA3B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118D">
        <w:rPr>
          <w:sz w:val="28"/>
          <w:szCs w:val="28"/>
        </w:rPr>
        <w:t xml:space="preserve">Информатика: учебник для </w:t>
      </w:r>
      <w:r>
        <w:rPr>
          <w:sz w:val="28"/>
          <w:szCs w:val="28"/>
        </w:rPr>
        <w:t>студ. учреждений сред. проф. о</w:t>
      </w:r>
      <w:r w:rsidRPr="0031118D">
        <w:rPr>
          <w:sz w:val="28"/>
          <w:szCs w:val="28"/>
        </w:rPr>
        <w:t xml:space="preserve">бразования/ Е.В. Михеева, О.И. Титова. – </w:t>
      </w:r>
      <w:r>
        <w:rPr>
          <w:sz w:val="28"/>
          <w:szCs w:val="28"/>
        </w:rPr>
        <w:t xml:space="preserve">10-е изд., </w:t>
      </w:r>
      <w:r w:rsidRPr="0031118D">
        <w:rPr>
          <w:sz w:val="28"/>
          <w:szCs w:val="28"/>
        </w:rPr>
        <w:t>М.: Изда</w:t>
      </w:r>
      <w:r>
        <w:rPr>
          <w:sz w:val="28"/>
          <w:szCs w:val="28"/>
        </w:rPr>
        <w:t>тельский центр « Академия», 2014</w:t>
      </w:r>
    </w:p>
    <w:p w:rsidR="00EA3B58" w:rsidRPr="0031118D" w:rsidRDefault="00EA3B58" w:rsidP="00EA3B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4.Операционные системы и среды: учебник для студ. учреждений сред. проф. о</w:t>
      </w:r>
      <w:r w:rsidRPr="0031118D">
        <w:rPr>
          <w:sz w:val="28"/>
          <w:szCs w:val="28"/>
        </w:rPr>
        <w:t>бразования/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Батаев</w:t>
      </w:r>
      <w:proofErr w:type="spellEnd"/>
      <w:r>
        <w:rPr>
          <w:sz w:val="28"/>
          <w:szCs w:val="28"/>
        </w:rPr>
        <w:t xml:space="preserve">, Н.Ю. </w:t>
      </w:r>
      <w:proofErr w:type="spellStart"/>
      <w:r>
        <w:rPr>
          <w:sz w:val="28"/>
          <w:szCs w:val="28"/>
        </w:rPr>
        <w:t>Налютин</w:t>
      </w:r>
      <w:proofErr w:type="spellEnd"/>
      <w:r>
        <w:rPr>
          <w:sz w:val="28"/>
          <w:szCs w:val="28"/>
        </w:rPr>
        <w:t xml:space="preserve">, С.В. Синицын. – М: </w:t>
      </w:r>
      <w:r w:rsidRPr="0031118D">
        <w:rPr>
          <w:sz w:val="28"/>
          <w:szCs w:val="28"/>
        </w:rPr>
        <w:t>Изда</w:t>
      </w:r>
      <w:r>
        <w:rPr>
          <w:sz w:val="28"/>
          <w:szCs w:val="28"/>
        </w:rPr>
        <w:t>тельский центр « Академия», 2014</w:t>
      </w:r>
    </w:p>
    <w:p w:rsidR="00EA3B58" w:rsidRDefault="00EA3B58" w:rsidP="00EA3B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5.Цветкова М.С. Информатика и ИКТ: учебник для нач. и сред проф. образования </w:t>
      </w:r>
      <w:r w:rsidRPr="00EC5214">
        <w:rPr>
          <w:sz w:val="28"/>
          <w:szCs w:val="28"/>
        </w:rPr>
        <w:t>/</w:t>
      </w:r>
      <w:r>
        <w:rPr>
          <w:sz w:val="28"/>
          <w:szCs w:val="28"/>
        </w:rPr>
        <w:t xml:space="preserve"> М.С. Цветкова, Л.С. Великович. – 5-е изд., стер. – М.: Издательский центр «Академия», 2013</w:t>
      </w:r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EA3B58" w:rsidRDefault="00EA3B58" w:rsidP="00EA3B58">
      <w:pPr>
        <w:ind w:firstLine="720"/>
        <w:jc w:val="both"/>
        <w:rPr>
          <w:sz w:val="28"/>
          <w:szCs w:val="28"/>
        </w:rPr>
      </w:pPr>
      <w:r w:rsidRPr="00E63470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Партыка</w:t>
      </w:r>
      <w:proofErr w:type="spellEnd"/>
      <w:r>
        <w:rPr>
          <w:sz w:val="28"/>
          <w:szCs w:val="28"/>
        </w:rPr>
        <w:t xml:space="preserve"> Т.Л., Попов И.И.  Операционные системы,  среды и оболочки: Учебное пособие.-2-е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М.: ФОРУМ: ИНФРА-М, 2007</w:t>
      </w:r>
    </w:p>
    <w:p w:rsidR="00EA3B58" w:rsidRPr="00FA76BD" w:rsidRDefault="00EA3B58" w:rsidP="00EA3B58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FA76BD">
        <w:rPr>
          <w:color w:val="000000"/>
          <w:sz w:val="28"/>
          <w:szCs w:val="28"/>
        </w:rPr>
        <w:t xml:space="preserve">Колмыкова Е.А. Информатика: учебное пособие для студ. учреждений сред. проф. Образования / Е.А. </w:t>
      </w:r>
      <w:proofErr w:type="spellStart"/>
      <w:r w:rsidRPr="00FA76BD">
        <w:rPr>
          <w:color w:val="000000"/>
          <w:sz w:val="28"/>
          <w:szCs w:val="28"/>
        </w:rPr>
        <w:t>Колмыкова</w:t>
      </w:r>
      <w:proofErr w:type="spellEnd"/>
      <w:r w:rsidRPr="00FA76BD">
        <w:rPr>
          <w:color w:val="000000"/>
          <w:sz w:val="28"/>
          <w:szCs w:val="28"/>
        </w:rPr>
        <w:t xml:space="preserve">, И.А. </w:t>
      </w:r>
      <w:proofErr w:type="spellStart"/>
      <w:r w:rsidRPr="00FA76BD">
        <w:rPr>
          <w:color w:val="000000"/>
          <w:sz w:val="28"/>
          <w:szCs w:val="28"/>
        </w:rPr>
        <w:t>Кумскова</w:t>
      </w:r>
      <w:proofErr w:type="spellEnd"/>
      <w:r w:rsidRPr="00FA76BD">
        <w:rPr>
          <w:color w:val="000000"/>
          <w:sz w:val="28"/>
          <w:szCs w:val="28"/>
        </w:rPr>
        <w:t xml:space="preserve">. – 9-е изд., стер. – М.: Издательский центр «Академия», 2012 </w:t>
      </w:r>
    </w:p>
    <w:p w:rsidR="00EA3B58" w:rsidRDefault="00EA3B58" w:rsidP="00EA3B58">
      <w:pPr>
        <w:jc w:val="both"/>
        <w:rPr>
          <w:sz w:val="28"/>
          <w:szCs w:val="28"/>
        </w:rPr>
      </w:pPr>
    </w:p>
    <w:p w:rsidR="00C93D4E" w:rsidRDefault="00C93D4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EA3B58" w:rsidRDefault="00EA3B58" w:rsidP="00EA3B5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9B77D6">
        <w:rPr>
          <w:bCs/>
          <w:sz w:val="28"/>
          <w:szCs w:val="28"/>
        </w:rPr>
        <w:t xml:space="preserve">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9B77D6">
          <w:rPr>
            <w:rStyle w:val="af0"/>
            <w:bCs/>
            <w:sz w:val="28"/>
            <w:szCs w:val="28"/>
            <w:lang w:val="en-US"/>
          </w:rPr>
          <w:t>http</w:t>
        </w:r>
        <w:r w:rsidRPr="009B77D6">
          <w:rPr>
            <w:rStyle w:val="af0"/>
            <w:bCs/>
            <w:sz w:val="28"/>
            <w:szCs w:val="28"/>
          </w:rPr>
          <w:t>://</w:t>
        </w:r>
        <w:r w:rsidRPr="009B77D6">
          <w:rPr>
            <w:rStyle w:val="af0"/>
            <w:bCs/>
            <w:sz w:val="28"/>
            <w:szCs w:val="28"/>
            <w:lang w:val="en-US"/>
          </w:rPr>
          <w:t>www</w:t>
        </w:r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9B77D6">
          <w:rPr>
            <w:rStyle w:val="af0"/>
            <w:bCs/>
            <w:sz w:val="28"/>
            <w:szCs w:val="28"/>
          </w:rPr>
          <w:t>.</w:t>
        </w:r>
        <w:proofErr w:type="spellStart"/>
        <w:r w:rsidRPr="009B77D6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 (2003-2017</w:t>
      </w:r>
      <w:r w:rsidRPr="009B77D6">
        <w:rPr>
          <w:bCs/>
          <w:sz w:val="28"/>
          <w:szCs w:val="28"/>
        </w:rPr>
        <w:t>)</w:t>
      </w:r>
    </w:p>
    <w:p w:rsidR="00EA3B58" w:rsidRDefault="00EA3B58" w:rsidP="00EA3B5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</w:t>
      </w:r>
      <w:r w:rsidRPr="0056530F">
        <w:rPr>
          <w:color w:val="000000"/>
          <w:sz w:val="28"/>
          <w:szCs w:val="28"/>
        </w:rPr>
        <w:t>ортал Свободного программного обеспечения</w:t>
      </w:r>
      <w:r>
        <w:rPr>
          <w:color w:val="000000"/>
          <w:sz w:val="28"/>
          <w:szCs w:val="28"/>
        </w:rPr>
        <w:t xml:space="preserve">.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3A43DE">
        <w:rPr>
          <w:color w:val="000080"/>
          <w:sz w:val="28"/>
          <w:szCs w:val="28"/>
          <w:u w:val="single"/>
          <w:lang w:val="en-US"/>
        </w:rPr>
        <w:t>http</w:t>
      </w:r>
      <w:r w:rsidRPr="003A43DE">
        <w:rPr>
          <w:color w:val="000080"/>
          <w:sz w:val="28"/>
          <w:szCs w:val="28"/>
          <w:u w:val="single"/>
        </w:rPr>
        <w:t>://</w:t>
      </w:r>
      <w:hyperlink r:id="rId11" w:history="1">
        <w:r w:rsidRPr="003A43DE">
          <w:rPr>
            <w:color w:val="000080"/>
            <w:sz w:val="28"/>
            <w:szCs w:val="28"/>
            <w:u w:val="single"/>
            <w:lang w:val="en-US"/>
          </w:rPr>
          <w:t>www</w:t>
        </w:r>
        <w:r w:rsidRPr="003A43DE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3A43DE">
          <w:rPr>
            <w:color w:val="000080"/>
            <w:sz w:val="28"/>
            <w:szCs w:val="28"/>
            <w:u w:val="single"/>
            <w:lang w:val="en-US"/>
          </w:rPr>
          <w:t>freeschool</w:t>
        </w:r>
        <w:proofErr w:type="spellEnd"/>
        <w:r w:rsidRPr="003A43DE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3A43DE">
          <w:rPr>
            <w:color w:val="000080"/>
            <w:sz w:val="28"/>
            <w:szCs w:val="28"/>
            <w:u w:val="single"/>
            <w:lang w:val="en-US"/>
          </w:rPr>
          <w:t>altlinux</w:t>
        </w:r>
        <w:proofErr w:type="spellEnd"/>
        <w:r w:rsidRPr="003A43DE">
          <w:rPr>
            <w:color w:val="000080"/>
            <w:sz w:val="28"/>
            <w:szCs w:val="28"/>
            <w:u w:val="single"/>
          </w:rPr>
          <w:t>.</w:t>
        </w:r>
        <w:proofErr w:type="spellStart"/>
        <w:r w:rsidRPr="003A43DE">
          <w:rPr>
            <w:color w:val="00008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6530F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2017</w:t>
      </w:r>
      <w:r w:rsidRPr="0056530F">
        <w:rPr>
          <w:color w:val="000000"/>
          <w:sz w:val="28"/>
          <w:szCs w:val="28"/>
        </w:rPr>
        <w:t>)</w:t>
      </w:r>
    </w:p>
    <w:p w:rsidR="00EA3B58" w:rsidRPr="005D5626" w:rsidRDefault="00EA3B58" w:rsidP="00EA3B58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Э</w:t>
      </w:r>
      <w:r w:rsidRPr="005D5626">
        <w:rPr>
          <w:bCs/>
          <w:sz w:val="28"/>
          <w:szCs w:val="28"/>
        </w:rPr>
        <w:t>лектронно-библиотечн</w:t>
      </w:r>
      <w:r>
        <w:rPr>
          <w:bCs/>
          <w:sz w:val="28"/>
          <w:szCs w:val="28"/>
        </w:rPr>
        <w:t>ая</w:t>
      </w:r>
      <w:r w:rsidRPr="005D5626">
        <w:rPr>
          <w:bCs/>
          <w:sz w:val="28"/>
          <w:szCs w:val="28"/>
        </w:rPr>
        <w:t xml:space="preserve"> систем</w:t>
      </w:r>
      <w:r>
        <w:rPr>
          <w:bCs/>
          <w:sz w:val="28"/>
          <w:szCs w:val="28"/>
        </w:rPr>
        <w:t xml:space="preserve">а </w:t>
      </w:r>
      <w:r w:rsidRPr="009B77D6">
        <w:rPr>
          <w:bCs/>
          <w:sz w:val="28"/>
          <w:szCs w:val="28"/>
        </w:rPr>
        <w:t>[Электронный ресурс] – режим доступа:</w:t>
      </w:r>
      <w:r w:rsidRPr="005D5626">
        <w:rPr>
          <w:bCs/>
          <w:sz w:val="28"/>
          <w:szCs w:val="28"/>
        </w:rPr>
        <w:t xml:space="preserve"> http://</w:t>
      </w:r>
      <w:r w:rsidRPr="00AB6D5F">
        <w:rPr>
          <w:bCs/>
          <w:sz w:val="28"/>
          <w:szCs w:val="28"/>
        </w:rPr>
        <w:t xml:space="preserve"> www.</w:t>
      </w:r>
      <w:r w:rsidRPr="005D5626">
        <w:rPr>
          <w:bCs/>
          <w:sz w:val="28"/>
          <w:szCs w:val="28"/>
        </w:rPr>
        <w:t>znanium.com/</w:t>
      </w:r>
      <w:r>
        <w:rPr>
          <w:bCs/>
          <w:sz w:val="28"/>
          <w:szCs w:val="28"/>
        </w:rPr>
        <w:t xml:space="preserve"> (2017</w:t>
      </w:r>
      <w:r w:rsidRPr="009B77D6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932491" w:rsidRDefault="00932491" w:rsidP="00F24E24">
      <w:pPr>
        <w:shd w:val="clear" w:color="auto" w:fill="FFFFFF"/>
        <w:spacing w:before="470" w:line="360" w:lineRule="auto"/>
        <w:jc w:val="center"/>
        <w:rPr>
          <w:b/>
          <w:bCs/>
          <w:color w:val="000000"/>
          <w:sz w:val="28"/>
          <w:szCs w:val="28"/>
        </w:rPr>
      </w:pP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6300"/>
      </w:tblGrid>
      <w:tr w:rsidR="00570DE2" w:rsidRPr="006F2E7E" w:rsidTr="00ED0B40">
        <w:trPr>
          <w:trHeight w:val="825"/>
        </w:trPr>
        <w:tc>
          <w:tcPr>
            <w:tcW w:w="3420" w:type="dxa"/>
            <w:vAlign w:val="center"/>
          </w:tcPr>
          <w:p w:rsidR="00570DE2" w:rsidRPr="006F2E7E" w:rsidRDefault="00570DE2" w:rsidP="00ED0B40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6300" w:type="dxa"/>
          </w:tcPr>
          <w:p w:rsidR="00570DE2" w:rsidRPr="006F2E7E" w:rsidRDefault="00570DE2" w:rsidP="00ED0B40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570DE2" w:rsidRPr="006F2E7E" w:rsidTr="00ED0B40">
        <w:tc>
          <w:tcPr>
            <w:tcW w:w="9720" w:type="dxa"/>
            <w:gridSpan w:val="2"/>
            <w:vAlign w:val="center"/>
          </w:tcPr>
          <w:p w:rsidR="00570DE2" w:rsidRPr="006F2E7E" w:rsidRDefault="00570DE2" w:rsidP="00ED0B40">
            <w:pPr>
              <w:rPr>
                <w:b/>
              </w:rPr>
            </w:pPr>
            <w:r w:rsidRPr="006F2E7E">
              <w:rPr>
                <w:b/>
              </w:rPr>
              <w:t>Умения:</w:t>
            </w:r>
          </w:p>
        </w:tc>
      </w:tr>
      <w:tr w:rsidR="00570DE2" w:rsidRPr="006F2E7E" w:rsidTr="00ED0B40">
        <w:tc>
          <w:tcPr>
            <w:tcW w:w="3420" w:type="dxa"/>
          </w:tcPr>
          <w:p w:rsidR="00570DE2" w:rsidRPr="00570DE2" w:rsidRDefault="00570DE2" w:rsidP="00ED0B40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строить логические схемы и составлять алгоритмы;</w:t>
            </w:r>
          </w:p>
        </w:tc>
        <w:tc>
          <w:tcPr>
            <w:tcW w:w="6300" w:type="dxa"/>
          </w:tcPr>
          <w:p w:rsidR="00570DE2" w:rsidRPr="00570DE2" w:rsidRDefault="00570DE2" w:rsidP="00ED0B40">
            <w:pPr>
              <w:jc w:val="both"/>
              <w:rPr>
                <w:sz w:val="24"/>
                <w:szCs w:val="24"/>
              </w:rPr>
            </w:pPr>
            <w:r w:rsidRPr="00570DE2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занятий 1</w:t>
            </w:r>
            <w:r>
              <w:rPr>
                <w:iCs/>
                <w:sz w:val="24"/>
                <w:szCs w:val="24"/>
              </w:rPr>
              <w:t>3</w:t>
            </w:r>
            <w:r w:rsidRPr="00570DE2">
              <w:rPr>
                <w:iCs/>
                <w:sz w:val="24"/>
                <w:szCs w:val="24"/>
              </w:rPr>
              <w:t>, 1</w:t>
            </w:r>
            <w:r>
              <w:rPr>
                <w:iCs/>
                <w:sz w:val="24"/>
                <w:szCs w:val="24"/>
              </w:rPr>
              <w:t>5</w:t>
            </w:r>
          </w:p>
        </w:tc>
      </w:tr>
      <w:tr w:rsidR="00570DE2" w:rsidRPr="006F2E7E" w:rsidTr="00ED0B40">
        <w:tc>
          <w:tcPr>
            <w:tcW w:w="3420" w:type="dxa"/>
          </w:tcPr>
          <w:p w:rsidR="00570DE2" w:rsidRPr="00570DE2" w:rsidRDefault="00570DE2" w:rsidP="00ED0B40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использовать средства операционных систем и сред для обеспечения работы вычислительной техники;</w:t>
            </w:r>
          </w:p>
        </w:tc>
        <w:tc>
          <w:tcPr>
            <w:tcW w:w="6300" w:type="dxa"/>
          </w:tcPr>
          <w:p w:rsidR="00570DE2" w:rsidRPr="00570DE2" w:rsidRDefault="00570DE2" w:rsidP="00ED0B40">
            <w:pPr>
              <w:jc w:val="both"/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>Оценка результата практических занятий № 2,3,4</w:t>
            </w:r>
          </w:p>
        </w:tc>
      </w:tr>
      <w:tr w:rsidR="00570DE2" w:rsidRPr="006F2E7E" w:rsidTr="00ED0B40">
        <w:tc>
          <w:tcPr>
            <w:tcW w:w="3420" w:type="dxa"/>
          </w:tcPr>
          <w:p w:rsidR="00570DE2" w:rsidRPr="00570DE2" w:rsidRDefault="00570DE2" w:rsidP="00ED0B40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использовать языки программирования, разрабатывать логически правильные и эффективные программы;</w:t>
            </w:r>
          </w:p>
        </w:tc>
        <w:tc>
          <w:tcPr>
            <w:tcW w:w="6300" w:type="dxa"/>
          </w:tcPr>
          <w:p w:rsidR="00570DE2" w:rsidRPr="00570DE2" w:rsidRDefault="00570DE2" w:rsidP="00ED0B40">
            <w:pPr>
              <w:jc w:val="both"/>
              <w:rPr>
                <w:iCs/>
                <w:sz w:val="24"/>
                <w:szCs w:val="24"/>
              </w:rPr>
            </w:pPr>
            <w:r w:rsidRPr="00570DE2">
              <w:rPr>
                <w:iCs/>
                <w:sz w:val="24"/>
                <w:szCs w:val="24"/>
              </w:rPr>
              <w:t>Формализованное наблюдение и оценка результата практических занятий № 9,10,11</w:t>
            </w:r>
            <w:r>
              <w:rPr>
                <w:iCs/>
                <w:sz w:val="24"/>
                <w:szCs w:val="24"/>
              </w:rPr>
              <w:t>,12</w:t>
            </w:r>
          </w:p>
          <w:p w:rsidR="00570DE2" w:rsidRPr="00570DE2" w:rsidRDefault="00570DE2" w:rsidP="00ED0B4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70DE2" w:rsidRPr="006F2E7E" w:rsidTr="00ED0B40">
        <w:tc>
          <w:tcPr>
            <w:tcW w:w="3420" w:type="dxa"/>
          </w:tcPr>
          <w:p w:rsidR="00570DE2" w:rsidRPr="00570DE2" w:rsidRDefault="00570DE2" w:rsidP="00ED0B40">
            <w:pPr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 xml:space="preserve"> - осваивать и использовать базовые системные программные продукты и пакеты прикладных программ.</w:t>
            </w:r>
          </w:p>
        </w:tc>
        <w:tc>
          <w:tcPr>
            <w:tcW w:w="6300" w:type="dxa"/>
          </w:tcPr>
          <w:p w:rsidR="00570DE2" w:rsidRPr="00570DE2" w:rsidRDefault="00570DE2" w:rsidP="00ED0B40">
            <w:pPr>
              <w:jc w:val="both"/>
              <w:rPr>
                <w:sz w:val="24"/>
                <w:szCs w:val="24"/>
              </w:rPr>
            </w:pPr>
            <w:r w:rsidRPr="00570DE2">
              <w:rPr>
                <w:sz w:val="24"/>
                <w:szCs w:val="24"/>
              </w:rPr>
              <w:t>Оценка результата практических занятий № 1-8</w:t>
            </w:r>
          </w:p>
          <w:p w:rsidR="00570DE2" w:rsidRPr="00570DE2" w:rsidRDefault="00570DE2" w:rsidP="00ED0B4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570DE2" w:rsidRPr="006F2E7E" w:rsidTr="00ED0B40">
        <w:tc>
          <w:tcPr>
            <w:tcW w:w="9720" w:type="dxa"/>
            <w:gridSpan w:val="2"/>
            <w:vAlign w:val="center"/>
          </w:tcPr>
          <w:p w:rsidR="00570DE2" w:rsidRPr="00A32148" w:rsidRDefault="00570DE2" w:rsidP="00ED0B40">
            <w:pPr>
              <w:rPr>
                <w:b/>
              </w:rPr>
            </w:pPr>
            <w:r w:rsidRPr="00A32148">
              <w:rPr>
                <w:b/>
              </w:rPr>
              <w:t>Знания:</w:t>
            </w:r>
          </w:p>
        </w:tc>
      </w:tr>
      <w:tr w:rsidR="00570DE2" w:rsidRPr="006F2E7E" w:rsidTr="00ED0B40">
        <w:tc>
          <w:tcPr>
            <w:tcW w:w="3420" w:type="dxa"/>
            <w:vAlign w:val="center"/>
          </w:tcPr>
          <w:p w:rsidR="00570DE2" w:rsidRPr="00870CCA" w:rsidRDefault="00570DE2" w:rsidP="00ED0B40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 xml:space="preserve">- общий состав и структуру персональных </w:t>
            </w:r>
            <w:r w:rsidR="00BA7465" w:rsidRPr="00870CCA">
              <w:rPr>
                <w:sz w:val="24"/>
                <w:szCs w:val="24"/>
              </w:rPr>
              <w:t>электронно-вычислительных машин (</w:t>
            </w:r>
            <w:r w:rsidRPr="00870CCA">
              <w:rPr>
                <w:sz w:val="24"/>
                <w:szCs w:val="24"/>
              </w:rPr>
              <w:t>ЭВМ</w:t>
            </w:r>
            <w:r w:rsidR="00BA7465" w:rsidRPr="00870CCA">
              <w:rPr>
                <w:sz w:val="24"/>
                <w:szCs w:val="24"/>
              </w:rPr>
              <w:t>)</w:t>
            </w:r>
            <w:r w:rsidRPr="00870CCA">
              <w:rPr>
                <w:sz w:val="24"/>
                <w:szCs w:val="24"/>
              </w:rPr>
              <w:t xml:space="preserve"> и вычислительных систем;</w:t>
            </w:r>
          </w:p>
        </w:tc>
        <w:tc>
          <w:tcPr>
            <w:tcW w:w="6300" w:type="dxa"/>
          </w:tcPr>
          <w:p w:rsidR="00570DE2" w:rsidRPr="00870CCA" w:rsidRDefault="00570DE2" w:rsidP="00ED0B40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выполне</w:t>
            </w:r>
            <w:r w:rsidR="00101330">
              <w:rPr>
                <w:sz w:val="24"/>
                <w:szCs w:val="24"/>
              </w:rPr>
              <w:t>ния тестовых заданий по теме</w:t>
            </w:r>
            <w:r w:rsidR="00870CCA">
              <w:rPr>
                <w:sz w:val="24"/>
                <w:szCs w:val="24"/>
              </w:rPr>
              <w:t xml:space="preserve"> 1</w:t>
            </w:r>
          </w:p>
          <w:p w:rsidR="00570DE2" w:rsidRPr="00870CCA" w:rsidRDefault="00570DE2" w:rsidP="00ED0B40">
            <w:pPr>
              <w:rPr>
                <w:color w:val="FF0000"/>
                <w:sz w:val="24"/>
                <w:szCs w:val="24"/>
              </w:rPr>
            </w:pPr>
          </w:p>
        </w:tc>
      </w:tr>
      <w:tr w:rsidR="00570DE2" w:rsidRPr="006F2E7E" w:rsidTr="00ED0B40">
        <w:tc>
          <w:tcPr>
            <w:tcW w:w="3420" w:type="dxa"/>
            <w:vAlign w:val="center"/>
          </w:tcPr>
          <w:p w:rsidR="00570DE2" w:rsidRPr="00870CCA" w:rsidRDefault="00570DE2" w:rsidP="00ED0B40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- основные функции, назначение и принципы работы распространенных операционных систем и сред;</w:t>
            </w:r>
          </w:p>
        </w:tc>
        <w:tc>
          <w:tcPr>
            <w:tcW w:w="6300" w:type="dxa"/>
          </w:tcPr>
          <w:p w:rsidR="00570DE2" w:rsidRPr="00870CCA" w:rsidRDefault="00570DE2" w:rsidP="00ED0B40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отчетов по практическим занятиям № 2-4</w:t>
            </w:r>
          </w:p>
        </w:tc>
      </w:tr>
      <w:tr w:rsidR="00570DE2" w:rsidRPr="006F2E7E" w:rsidTr="00ED0B40">
        <w:tc>
          <w:tcPr>
            <w:tcW w:w="3420" w:type="dxa"/>
            <w:vAlign w:val="center"/>
          </w:tcPr>
          <w:p w:rsidR="00570DE2" w:rsidRPr="00870CCA" w:rsidRDefault="00570DE2" w:rsidP="00BA7465">
            <w:pPr>
              <w:rPr>
                <w:i/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- базовые системные программные продукты и пакеты прикладных программ.</w:t>
            </w:r>
          </w:p>
        </w:tc>
        <w:tc>
          <w:tcPr>
            <w:tcW w:w="6300" w:type="dxa"/>
          </w:tcPr>
          <w:p w:rsidR="00570DE2" w:rsidRPr="00870CCA" w:rsidRDefault="00570DE2" w:rsidP="00ED0B40">
            <w:pPr>
              <w:rPr>
                <w:bCs/>
                <w:sz w:val="24"/>
                <w:szCs w:val="24"/>
              </w:rPr>
            </w:pPr>
            <w:r w:rsidRPr="00870CCA">
              <w:rPr>
                <w:bCs/>
                <w:sz w:val="24"/>
                <w:szCs w:val="24"/>
              </w:rPr>
              <w:t xml:space="preserve">Оценка выполнения контрольной работы по темам </w:t>
            </w:r>
            <w:r w:rsidR="00870CCA">
              <w:rPr>
                <w:bCs/>
                <w:sz w:val="24"/>
                <w:szCs w:val="24"/>
              </w:rPr>
              <w:t>2</w:t>
            </w:r>
            <w:r w:rsidRPr="00870CCA">
              <w:rPr>
                <w:bCs/>
                <w:sz w:val="24"/>
                <w:szCs w:val="24"/>
              </w:rPr>
              <w:t>,</w:t>
            </w:r>
            <w:r w:rsidR="00870CCA">
              <w:rPr>
                <w:bCs/>
                <w:sz w:val="24"/>
                <w:szCs w:val="24"/>
              </w:rPr>
              <w:t>5</w:t>
            </w:r>
          </w:p>
          <w:p w:rsidR="00570DE2" w:rsidRPr="00870CCA" w:rsidRDefault="00570DE2" w:rsidP="00ED0B40">
            <w:pPr>
              <w:rPr>
                <w:sz w:val="24"/>
                <w:szCs w:val="24"/>
              </w:rPr>
            </w:pPr>
            <w:r w:rsidRPr="00870CCA">
              <w:rPr>
                <w:sz w:val="24"/>
                <w:szCs w:val="24"/>
              </w:rPr>
              <w:t>Оценка отчета по выполнению практического занятия № 1</w:t>
            </w:r>
          </w:p>
          <w:p w:rsidR="00570DE2" w:rsidRPr="00870CCA" w:rsidRDefault="00570DE2" w:rsidP="00ED0B40">
            <w:pPr>
              <w:rPr>
                <w:sz w:val="24"/>
                <w:szCs w:val="24"/>
              </w:rPr>
            </w:pPr>
          </w:p>
        </w:tc>
      </w:tr>
    </w:tbl>
    <w:p w:rsidR="00570DE2" w:rsidRDefault="00570DE2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</w:t>
      </w:r>
      <w:r w:rsidRPr="00F0319B">
        <w:rPr>
          <w:rFonts w:eastAsia="Times New Roman"/>
          <w:color w:val="000000"/>
          <w:sz w:val="28"/>
          <w:szCs w:val="28"/>
        </w:rPr>
        <w:lastRenderedPageBreak/>
        <w:t>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45" w:rsidRDefault="001A0045" w:rsidP="006E118D">
      <w:r>
        <w:separator/>
      </w:r>
    </w:p>
  </w:endnote>
  <w:endnote w:type="continuationSeparator" w:id="0">
    <w:p w:rsidR="001A0045" w:rsidRDefault="001A004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E9A" w:rsidRPr="006E118D" w:rsidRDefault="00A32E84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8A4E9A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B7442E">
          <w:rPr>
            <w:noProof/>
            <w:sz w:val="24"/>
          </w:rPr>
          <w:t>15</w:t>
        </w:r>
        <w:r w:rsidRPr="006E118D">
          <w:rPr>
            <w:sz w:val="24"/>
          </w:rPr>
          <w:fldChar w:fldCharType="end"/>
        </w:r>
      </w:p>
    </w:sdtContent>
  </w:sdt>
  <w:p w:rsidR="008A4E9A" w:rsidRDefault="008A4E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45" w:rsidRDefault="001A0045" w:rsidP="006E118D">
      <w:r>
        <w:separator/>
      </w:r>
    </w:p>
  </w:footnote>
  <w:footnote w:type="continuationSeparator" w:id="0">
    <w:p w:rsidR="001A0045" w:rsidRDefault="001A0045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151B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C0019A"/>
    <w:multiLevelType w:val="hybridMultilevel"/>
    <w:tmpl w:val="61F44A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5"/>
  </w:num>
  <w:num w:numId="9">
    <w:abstractNumId w:val="11"/>
  </w:num>
  <w:num w:numId="10">
    <w:abstractNumId w:val="9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130B7"/>
    <w:rsid w:val="00021038"/>
    <w:rsid w:val="000255C6"/>
    <w:rsid w:val="00060D5B"/>
    <w:rsid w:val="00063B77"/>
    <w:rsid w:val="00071F23"/>
    <w:rsid w:val="00077C6E"/>
    <w:rsid w:val="000809CF"/>
    <w:rsid w:val="00087FC2"/>
    <w:rsid w:val="000E258E"/>
    <w:rsid w:val="000E67E0"/>
    <w:rsid w:val="00101330"/>
    <w:rsid w:val="00105CC8"/>
    <w:rsid w:val="001304CB"/>
    <w:rsid w:val="00130605"/>
    <w:rsid w:val="00141C29"/>
    <w:rsid w:val="00145976"/>
    <w:rsid w:val="00146BE7"/>
    <w:rsid w:val="00151599"/>
    <w:rsid w:val="001550BF"/>
    <w:rsid w:val="001646B4"/>
    <w:rsid w:val="001706E8"/>
    <w:rsid w:val="00170846"/>
    <w:rsid w:val="00180703"/>
    <w:rsid w:val="001A0045"/>
    <w:rsid w:val="001A7A61"/>
    <w:rsid w:val="001C27A1"/>
    <w:rsid w:val="001C5768"/>
    <w:rsid w:val="001D4774"/>
    <w:rsid w:val="001D52F9"/>
    <w:rsid w:val="001E79F5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C1B6E"/>
    <w:rsid w:val="002D2E44"/>
    <w:rsid w:val="002D567E"/>
    <w:rsid w:val="002F5323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76DA0"/>
    <w:rsid w:val="00380509"/>
    <w:rsid w:val="00381156"/>
    <w:rsid w:val="003A28C7"/>
    <w:rsid w:val="003B30E2"/>
    <w:rsid w:val="003C3BF4"/>
    <w:rsid w:val="003C5379"/>
    <w:rsid w:val="003C5529"/>
    <w:rsid w:val="003E24BC"/>
    <w:rsid w:val="003F2F62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7AAD"/>
    <w:rsid w:val="00481B24"/>
    <w:rsid w:val="00483CAA"/>
    <w:rsid w:val="004936AB"/>
    <w:rsid w:val="004A335C"/>
    <w:rsid w:val="004B06B8"/>
    <w:rsid w:val="004C650B"/>
    <w:rsid w:val="004D456E"/>
    <w:rsid w:val="004E00F4"/>
    <w:rsid w:val="004E4064"/>
    <w:rsid w:val="004E6CC9"/>
    <w:rsid w:val="00504B32"/>
    <w:rsid w:val="00504C99"/>
    <w:rsid w:val="005301F8"/>
    <w:rsid w:val="00540BBA"/>
    <w:rsid w:val="00541519"/>
    <w:rsid w:val="005467E1"/>
    <w:rsid w:val="00550B15"/>
    <w:rsid w:val="00553F3B"/>
    <w:rsid w:val="00570DE2"/>
    <w:rsid w:val="00580EC3"/>
    <w:rsid w:val="00593394"/>
    <w:rsid w:val="005A4FAB"/>
    <w:rsid w:val="005A6707"/>
    <w:rsid w:val="005D11D1"/>
    <w:rsid w:val="005D20B2"/>
    <w:rsid w:val="005F4B5A"/>
    <w:rsid w:val="005F5F29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92305"/>
    <w:rsid w:val="006A0434"/>
    <w:rsid w:val="006A35B2"/>
    <w:rsid w:val="006B174B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6F5615"/>
    <w:rsid w:val="0070225E"/>
    <w:rsid w:val="00713CCD"/>
    <w:rsid w:val="00713D10"/>
    <w:rsid w:val="007159EB"/>
    <w:rsid w:val="007247A0"/>
    <w:rsid w:val="00731AD4"/>
    <w:rsid w:val="007729B8"/>
    <w:rsid w:val="00773642"/>
    <w:rsid w:val="00775CE3"/>
    <w:rsid w:val="00787B71"/>
    <w:rsid w:val="007B0270"/>
    <w:rsid w:val="007B22BE"/>
    <w:rsid w:val="007B4977"/>
    <w:rsid w:val="007C05C8"/>
    <w:rsid w:val="007C0ECC"/>
    <w:rsid w:val="007C0F49"/>
    <w:rsid w:val="007D0A5C"/>
    <w:rsid w:val="007D5832"/>
    <w:rsid w:val="007E2C3C"/>
    <w:rsid w:val="007E49E5"/>
    <w:rsid w:val="007E5692"/>
    <w:rsid w:val="007E7B63"/>
    <w:rsid w:val="007F61FA"/>
    <w:rsid w:val="00813B47"/>
    <w:rsid w:val="00820F41"/>
    <w:rsid w:val="0083284B"/>
    <w:rsid w:val="00846A43"/>
    <w:rsid w:val="00851A6E"/>
    <w:rsid w:val="00866254"/>
    <w:rsid w:val="00870CCA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D741A"/>
    <w:rsid w:val="008E7A21"/>
    <w:rsid w:val="008F5C07"/>
    <w:rsid w:val="00931F7D"/>
    <w:rsid w:val="00932491"/>
    <w:rsid w:val="00932EC8"/>
    <w:rsid w:val="0093663C"/>
    <w:rsid w:val="00944303"/>
    <w:rsid w:val="00953A13"/>
    <w:rsid w:val="0098191B"/>
    <w:rsid w:val="009943F1"/>
    <w:rsid w:val="009B201B"/>
    <w:rsid w:val="009F392F"/>
    <w:rsid w:val="009F62E1"/>
    <w:rsid w:val="00A0776F"/>
    <w:rsid w:val="00A17419"/>
    <w:rsid w:val="00A26B1B"/>
    <w:rsid w:val="00A32E84"/>
    <w:rsid w:val="00A332FA"/>
    <w:rsid w:val="00A51329"/>
    <w:rsid w:val="00A65552"/>
    <w:rsid w:val="00A70687"/>
    <w:rsid w:val="00A760D8"/>
    <w:rsid w:val="00A839F3"/>
    <w:rsid w:val="00A95667"/>
    <w:rsid w:val="00AA18BB"/>
    <w:rsid w:val="00AA3869"/>
    <w:rsid w:val="00AB7106"/>
    <w:rsid w:val="00AD36E8"/>
    <w:rsid w:val="00AE789B"/>
    <w:rsid w:val="00AF2577"/>
    <w:rsid w:val="00B010D5"/>
    <w:rsid w:val="00B14BC0"/>
    <w:rsid w:val="00B15125"/>
    <w:rsid w:val="00B278A6"/>
    <w:rsid w:val="00B42893"/>
    <w:rsid w:val="00B52646"/>
    <w:rsid w:val="00B66074"/>
    <w:rsid w:val="00B66FDF"/>
    <w:rsid w:val="00B7442E"/>
    <w:rsid w:val="00B82931"/>
    <w:rsid w:val="00B8715C"/>
    <w:rsid w:val="00B92C28"/>
    <w:rsid w:val="00B9340A"/>
    <w:rsid w:val="00BA054D"/>
    <w:rsid w:val="00BA2D88"/>
    <w:rsid w:val="00BA4357"/>
    <w:rsid w:val="00BA7465"/>
    <w:rsid w:val="00BB0737"/>
    <w:rsid w:val="00BB0F97"/>
    <w:rsid w:val="00BE122F"/>
    <w:rsid w:val="00BE65A5"/>
    <w:rsid w:val="00BF4DDD"/>
    <w:rsid w:val="00BF5A98"/>
    <w:rsid w:val="00C15CE2"/>
    <w:rsid w:val="00C23F7E"/>
    <w:rsid w:val="00C41CF6"/>
    <w:rsid w:val="00C5285C"/>
    <w:rsid w:val="00C54D8B"/>
    <w:rsid w:val="00C64141"/>
    <w:rsid w:val="00C85E76"/>
    <w:rsid w:val="00C93D4E"/>
    <w:rsid w:val="00CA5842"/>
    <w:rsid w:val="00CA6DC7"/>
    <w:rsid w:val="00CB07F7"/>
    <w:rsid w:val="00CB6F90"/>
    <w:rsid w:val="00CC52AF"/>
    <w:rsid w:val="00CC56A0"/>
    <w:rsid w:val="00CD3035"/>
    <w:rsid w:val="00CE5806"/>
    <w:rsid w:val="00CE60B6"/>
    <w:rsid w:val="00CF4CAB"/>
    <w:rsid w:val="00D11FC0"/>
    <w:rsid w:val="00D12073"/>
    <w:rsid w:val="00D24EC6"/>
    <w:rsid w:val="00D25C36"/>
    <w:rsid w:val="00D27303"/>
    <w:rsid w:val="00D3273E"/>
    <w:rsid w:val="00D429A3"/>
    <w:rsid w:val="00D45309"/>
    <w:rsid w:val="00D714EF"/>
    <w:rsid w:val="00D73B1C"/>
    <w:rsid w:val="00D7647A"/>
    <w:rsid w:val="00D77679"/>
    <w:rsid w:val="00D9179D"/>
    <w:rsid w:val="00D97A08"/>
    <w:rsid w:val="00DA7A3E"/>
    <w:rsid w:val="00DB5AAE"/>
    <w:rsid w:val="00DB5EC1"/>
    <w:rsid w:val="00DD70FD"/>
    <w:rsid w:val="00DE2BB6"/>
    <w:rsid w:val="00E13AE2"/>
    <w:rsid w:val="00E24748"/>
    <w:rsid w:val="00E43BE0"/>
    <w:rsid w:val="00E5189C"/>
    <w:rsid w:val="00E53DA8"/>
    <w:rsid w:val="00E55C1D"/>
    <w:rsid w:val="00E6524F"/>
    <w:rsid w:val="00E71AB6"/>
    <w:rsid w:val="00E71F6F"/>
    <w:rsid w:val="00E86AC1"/>
    <w:rsid w:val="00EA3B58"/>
    <w:rsid w:val="00EB03DA"/>
    <w:rsid w:val="00EC4E22"/>
    <w:rsid w:val="00EC5795"/>
    <w:rsid w:val="00ED63CB"/>
    <w:rsid w:val="00EE0AEA"/>
    <w:rsid w:val="00EE664C"/>
    <w:rsid w:val="00EF4808"/>
    <w:rsid w:val="00EF6C3C"/>
    <w:rsid w:val="00F0319B"/>
    <w:rsid w:val="00F233BE"/>
    <w:rsid w:val="00F24E24"/>
    <w:rsid w:val="00F43297"/>
    <w:rsid w:val="00F65F34"/>
    <w:rsid w:val="00F6725E"/>
    <w:rsid w:val="00F74919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0">
    <w:name w:val="Hyperlink"/>
    <w:rsid w:val="00EA3B5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46A4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f0">
    <w:name w:val="Hyperlink"/>
    <w:rsid w:val="00EA3B5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46A4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reeschool.altlinu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ct.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2910</Words>
  <Characters>16588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2018-10-26T12:07:00Z</dcterms:created>
  <dcterms:modified xsi:type="dcterms:W3CDTF">2018-10-26T12:07:00Z</dcterms:modified>
</cp:coreProperties>
</file>